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412" w:rsidRDefault="00093412" w:rsidP="00093412">
      <w:pPr>
        <w:jc w:val="center"/>
        <w:rPr>
          <w:b/>
          <w:sz w:val="28"/>
          <w:szCs w:val="28"/>
        </w:rPr>
      </w:pPr>
    </w:p>
    <w:p w:rsidR="00093412" w:rsidRDefault="00093412" w:rsidP="00093412">
      <w:pPr>
        <w:pStyle w:val="2"/>
        <w:tabs>
          <w:tab w:val="left" w:pos="0"/>
        </w:tabs>
        <w:spacing w:line="240" w:lineRule="auto"/>
        <w:rPr>
          <w:i w:val="0"/>
          <w:spacing w:val="0"/>
          <w:sz w:val="24"/>
          <w:szCs w:val="24"/>
        </w:rPr>
      </w:pPr>
      <w:r>
        <w:rPr>
          <w:b/>
          <w:sz w:val="28"/>
          <w:szCs w:val="28"/>
        </w:rPr>
        <w:t xml:space="preserve">Договор поставки задвижек общепромышленных </w:t>
      </w:r>
      <w:proofErr w:type="spellStart"/>
      <w:r>
        <w:rPr>
          <w:b/>
          <w:sz w:val="28"/>
          <w:szCs w:val="28"/>
        </w:rPr>
        <w:t>Dn</w:t>
      </w:r>
      <w:proofErr w:type="spellEnd"/>
      <w:r>
        <w:rPr>
          <w:b/>
          <w:sz w:val="28"/>
          <w:szCs w:val="28"/>
        </w:rPr>
        <w:t xml:space="preserve"> 300 мм для сооружения энергоблока №1 Курской АЭС</w:t>
      </w:r>
    </w:p>
    <w:p w:rsidR="00093412" w:rsidRDefault="00093412" w:rsidP="00093412"/>
    <w:p w:rsidR="00093412" w:rsidRDefault="00093412" w:rsidP="00093412">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093412" w:rsidRDefault="00093412" w:rsidP="00093412">
      <w:pPr>
        <w:shd w:val="clear" w:color="auto" w:fill="FFFFFF"/>
        <w:ind w:left="5" w:right="10" w:firstLine="542"/>
        <w:jc w:val="both"/>
      </w:pPr>
    </w:p>
    <w:p w:rsidR="00093412" w:rsidRDefault="00093412" w:rsidP="00093412">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093412" w:rsidRDefault="00093412" w:rsidP="00093412">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093412" w:rsidRDefault="00093412" w:rsidP="00093412">
      <w:pPr>
        <w:pStyle w:val="10"/>
        <w:keepNext w:val="0"/>
        <w:widowControl w:val="0"/>
        <w:tabs>
          <w:tab w:val="left" w:pos="0"/>
        </w:tabs>
        <w:suppressAutoHyphens/>
        <w:spacing w:before="120" w:after="120"/>
        <w:jc w:val="center"/>
        <w:rPr>
          <w:rFonts w:ascii="Times New Roman" w:hAnsi="Times New Roman" w:cs="Times New Roman"/>
          <w:sz w:val="24"/>
          <w:szCs w:val="24"/>
        </w:rPr>
      </w:pPr>
    </w:p>
    <w:p w:rsidR="00093412" w:rsidRDefault="00093412" w:rsidP="00093412">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093412" w:rsidRDefault="00093412" w:rsidP="00093412">
      <w:pPr>
        <w:tabs>
          <w:tab w:val="left" w:pos="0"/>
        </w:tabs>
        <w:spacing w:after="120"/>
        <w:ind w:firstLine="709"/>
        <w:jc w:val="both"/>
      </w:pPr>
      <w:r>
        <w:t>Термины, используемые в Договоре, означают нижеследующее:</w:t>
      </w:r>
    </w:p>
    <w:p w:rsidR="00093412" w:rsidRDefault="00093412" w:rsidP="00093412">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93412" w:rsidRDefault="00093412" w:rsidP="00093412">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r>
        <w:rPr>
          <w:color w:val="FF0000"/>
          <w:sz w:val="26"/>
          <w:szCs w:val="26"/>
        </w:rPr>
        <w:t xml:space="preserve"> </w:t>
      </w:r>
      <w:r>
        <w:rPr>
          <w:sz w:val="24"/>
          <w:szCs w:val="24"/>
        </w:rPr>
        <w:t>Продолжительность гарантийного срока указана в п. 10.5 настоящего договора.</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«Генеральный проектировщик»</w:t>
      </w:r>
      <w:r>
        <w:rPr>
          <w:sz w:val="24"/>
          <w:szCs w:val="24"/>
        </w:rPr>
        <w:t xml:space="preserve"> – Открытое акционерное общество НИЖЕГОРОДСКАЯ ИНЖИНИРИНГОВАЯ КОМПАНИЯ «АТОМЭНЕРГОПРОЕКТ» (ОАО «НИАЭП»).</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«Главный конструктор реакторной установки (РУ)»</w:t>
      </w:r>
      <w:r>
        <w:rPr>
          <w:sz w:val="24"/>
          <w:szCs w:val="24"/>
        </w:rPr>
        <w:t xml:space="preserve"> – ОАО ОКБ «ГИДРОПРЕСС».</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w:t>
      </w:r>
      <w:r>
        <w:rPr>
          <w:sz w:val="24"/>
          <w:szCs w:val="24"/>
        </w:rPr>
        <w:lastRenderedPageBreak/>
        <w:t>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bCs/>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1 и № 2 Курской  АЭС-2 и где выполняются работы и оказываются услуги, связанные с сооружением данного (-</w:t>
      </w:r>
      <w:proofErr w:type="spellStart"/>
      <w:r>
        <w:rPr>
          <w:bCs/>
          <w:sz w:val="24"/>
          <w:szCs w:val="24"/>
        </w:rPr>
        <w:t>ных</w:t>
      </w:r>
      <w:proofErr w:type="spellEnd"/>
      <w:r>
        <w:rPr>
          <w:bCs/>
          <w:sz w:val="24"/>
          <w:szCs w:val="24"/>
        </w:rPr>
        <w:t>) энергоблока (-</w:t>
      </w:r>
      <w:proofErr w:type="spellStart"/>
      <w:r>
        <w:rPr>
          <w:bCs/>
          <w:sz w:val="24"/>
          <w:szCs w:val="24"/>
        </w:rPr>
        <w:t>ов</w:t>
      </w:r>
      <w:proofErr w:type="spellEnd"/>
      <w:r>
        <w:rPr>
          <w:bCs/>
          <w:sz w:val="24"/>
          <w:szCs w:val="24"/>
        </w:rPr>
        <w:t xml:space="preserve">) АЭС - Российская Федерации, Курская область, г. Курчатов, </w:t>
      </w:r>
      <w:proofErr w:type="spellStart"/>
      <w:r>
        <w:rPr>
          <w:bCs/>
          <w:sz w:val="24"/>
          <w:szCs w:val="24"/>
        </w:rPr>
        <w:t>Промзона</w:t>
      </w:r>
      <w:proofErr w:type="spellEnd"/>
      <w:r>
        <w:rPr>
          <w:bCs/>
          <w:sz w:val="24"/>
          <w:szCs w:val="24"/>
        </w:rPr>
        <w:t>, земельный участок с кадастровым номером 46:31:010000:1 (в части земельного участка 46:31:010101:1) площадью 9821163, 07 кв.м.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Комплекс действий для готового оборудования,</w:t>
      </w:r>
      <w:r>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«Проектировщик основных зданий АЭС»</w:t>
      </w:r>
      <w:r>
        <w:rPr>
          <w:sz w:val="24"/>
          <w:szCs w:val="24"/>
        </w:rPr>
        <w:t xml:space="preserve"> – ОАО «</w:t>
      </w:r>
      <w:proofErr w:type="spellStart"/>
      <w:r>
        <w:rPr>
          <w:sz w:val="24"/>
          <w:szCs w:val="24"/>
        </w:rPr>
        <w:t>Атомэнергопроект</w:t>
      </w:r>
      <w:proofErr w:type="spellEnd"/>
      <w:r>
        <w:rPr>
          <w:sz w:val="24"/>
          <w:szCs w:val="24"/>
        </w:rPr>
        <w:t>».</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 w:val="24"/>
          <w:szCs w:val="24"/>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w:t>
      </w:r>
      <w:r>
        <w:rPr>
          <w:sz w:val="24"/>
        </w:rPr>
        <w:lastRenderedPageBreak/>
        <w:t>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093412" w:rsidRDefault="00093412" w:rsidP="00093412">
      <w:pPr>
        <w:ind w:firstLine="709"/>
        <w:jc w:val="both"/>
        <w:rPr>
          <w:szCs w:val="20"/>
        </w:rPr>
      </w:pPr>
      <w:r>
        <w:rPr>
          <w:szCs w:val="20"/>
        </w:rPr>
        <w:t xml:space="preserve">1.46.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93412" w:rsidRDefault="00093412" w:rsidP="00093412">
      <w:pPr>
        <w:ind w:firstLine="709"/>
        <w:jc w:val="both"/>
        <w:rPr>
          <w:szCs w:val="20"/>
        </w:rPr>
      </w:pPr>
      <w:r>
        <w:rPr>
          <w:szCs w:val="20"/>
        </w:rPr>
        <w:t xml:space="preserve">1.47.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093412" w:rsidRDefault="00093412" w:rsidP="00093412">
      <w:pPr>
        <w:pStyle w:val="3"/>
        <w:tabs>
          <w:tab w:val="left" w:pos="567"/>
          <w:tab w:val="left" w:pos="1134"/>
          <w:tab w:val="left" w:pos="1276"/>
        </w:tabs>
        <w:suppressAutoHyphens/>
        <w:spacing w:before="40"/>
        <w:ind w:firstLine="720"/>
        <w:jc w:val="both"/>
        <w:rPr>
          <w:sz w:val="24"/>
        </w:rPr>
      </w:pPr>
      <w:r>
        <w:rPr>
          <w:sz w:val="24"/>
        </w:rPr>
        <w:t xml:space="preserve">1.48.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093412" w:rsidRDefault="00093412" w:rsidP="00093412">
      <w:pPr>
        <w:pStyle w:val="3"/>
        <w:tabs>
          <w:tab w:val="left" w:pos="567"/>
          <w:tab w:val="left" w:pos="1134"/>
          <w:tab w:val="left" w:pos="1276"/>
        </w:tabs>
        <w:suppressAutoHyphens/>
        <w:spacing w:before="40"/>
        <w:ind w:firstLine="720"/>
        <w:jc w:val="both"/>
        <w:rPr>
          <w:sz w:val="24"/>
        </w:rPr>
      </w:pPr>
      <w:r>
        <w:rPr>
          <w:sz w:val="24"/>
        </w:rPr>
        <w:t xml:space="preserve">1.49.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093412" w:rsidRDefault="00093412" w:rsidP="00093412">
      <w:pPr>
        <w:pStyle w:val="3"/>
        <w:tabs>
          <w:tab w:val="left" w:pos="567"/>
          <w:tab w:val="left" w:pos="1134"/>
          <w:tab w:val="left" w:pos="1276"/>
        </w:tabs>
        <w:suppressAutoHyphens/>
        <w:spacing w:before="40"/>
        <w:ind w:firstLine="720"/>
        <w:jc w:val="both"/>
        <w:rPr>
          <w:sz w:val="24"/>
        </w:rPr>
      </w:pPr>
      <w:r>
        <w:rPr>
          <w:sz w:val="24"/>
        </w:rPr>
        <w:t>1.50.</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093412" w:rsidRDefault="00093412" w:rsidP="00093412">
      <w:pPr>
        <w:pStyle w:val="3"/>
        <w:tabs>
          <w:tab w:val="left" w:pos="567"/>
          <w:tab w:val="left" w:pos="1134"/>
          <w:tab w:val="left" w:pos="1276"/>
        </w:tabs>
        <w:suppressAutoHyphens/>
        <w:spacing w:before="40"/>
        <w:ind w:firstLine="720"/>
        <w:jc w:val="both"/>
        <w:rPr>
          <w:sz w:val="24"/>
        </w:rPr>
      </w:pPr>
      <w:r>
        <w:rPr>
          <w:sz w:val="24"/>
        </w:rPr>
        <w:t xml:space="preserve">1.51.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93412" w:rsidRDefault="00093412" w:rsidP="00093412">
      <w:pPr>
        <w:pStyle w:val="3"/>
        <w:tabs>
          <w:tab w:val="left" w:pos="567"/>
          <w:tab w:val="left" w:pos="1134"/>
          <w:tab w:val="left" w:pos="1276"/>
          <w:tab w:val="num" w:pos="1800"/>
        </w:tabs>
        <w:suppressAutoHyphens/>
        <w:spacing w:before="40"/>
        <w:ind w:firstLine="720"/>
        <w:jc w:val="both"/>
        <w:rPr>
          <w:sz w:val="24"/>
          <w:szCs w:val="24"/>
        </w:rPr>
      </w:pPr>
      <w:r>
        <w:rPr>
          <w:sz w:val="24"/>
          <w:szCs w:val="24"/>
        </w:rPr>
        <w:t>1.52.</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93412" w:rsidRDefault="00093412" w:rsidP="00093412">
      <w:pPr>
        <w:pStyle w:val="3"/>
        <w:tabs>
          <w:tab w:val="left" w:pos="567"/>
          <w:tab w:val="left" w:pos="1134"/>
          <w:tab w:val="left" w:pos="1276"/>
          <w:tab w:val="num" w:pos="1800"/>
        </w:tabs>
        <w:suppressAutoHyphens/>
        <w:spacing w:before="40"/>
        <w:ind w:firstLine="720"/>
        <w:jc w:val="both"/>
        <w:rPr>
          <w:sz w:val="24"/>
          <w:szCs w:val="24"/>
        </w:rPr>
      </w:pPr>
      <w:r>
        <w:rPr>
          <w:sz w:val="24"/>
          <w:szCs w:val="24"/>
        </w:rPr>
        <w:t>1.53. Приведенные выше термины и определения могут употребляться как в единственном, так и во множественном числе.</w:t>
      </w:r>
    </w:p>
    <w:p w:rsidR="00093412" w:rsidRDefault="00093412" w:rsidP="00093412">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93412" w:rsidRDefault="00093412" w:rsidP="00093412">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093412" w:rsidRDefault="00093412" w:rsidP="00093412">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1 Курской АЭС-2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093412" w:rsidRDefault="00093412" w:rsidP="00093412">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093412" w:rsidRDefault="00093412" w:rsidP="00093412">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093412" w:rsidRDefault="00093412" w:rsidP="00093412">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Pr>
          <w:i/>
          <w:color w:val="000000"/>
        </w:rPr>
        <w:t xml:space="preserve">, </w:t>
      </w:r>
      <w:r>
        <w:t xml:space="preserve">передать Оборудование указанному </w:t>
      </w:r>
      <w:r>
        <w:lastRenderedPageBreak/>
        <w:t xml:space="preserve">Покупателем Грузополучателю, произвести </w:t>
      </w:r>
      <w:proofErr w:type="spellStart"/>
      <w:proofErr w:type="gramStart"/>
      <w:r>
        <w:t>шеф-монтаж</w:t>
      </w:r>
      <w:proofErr w:type="spellEnd"/>
      <w:proofErr w:type="gramEnd"/>
      <w:r>
        <w:t xml:space="preserve"> Оборудования (по требованию Покупателя) на условиях, в объеме, в порядке и в сроки, предусмотренные Договором и приложениями к нему. </w:t>
      </w:r>
    </w:p>
    <w:p w:rsidR="00093412" w:rsidRDefault="00093412" w:rsidP="00093412">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093412" w:rsidRDefault="00093412" w:rsidP="00093412">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093412" w:rsidRDefault="00093412" w:rsidP="0009341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93412" w:rsidRDefault="00093412" w:rsidP="00093412">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093412" w:rsidRDefault="00093412" w:rsidP="00093412">
      <w:pPr>
        <w:shd w:val="clear" w:color="auto" w:fill="FFFFFF"/>
        <w:tabs>
          <w:tab w:val="left" w:pos="0"/>
        </w:tabs>
        <w:ind w:left="3643" w:firstLine="43"/>
        <w:jc w:val="both"/>
        <w:rPr>
          <w:b/>
        </w:rPr>
      </w:pPr>
      <w:r>
        <w:rPr>
          <w:b/>
        </w:rPr>
        <w:t>Статья 3. Цена Договора</w:t>
      </w:r>
    </w:p>
    <w:p w:rsidR="00093412" w:rsidRDefault="00093412" w:rsidP="00093412">
      <w:pPr>
        <w:pStyle w:val="BodyTextIndent2"/>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093412" w:rsidTr="00093412">
        <w:trPr>
          <w:trHeight w:val="624"/>
        </w:trPr>
        <w:tc>
          <w:tcPr>
            <w:tcW w:w="534" w:type="dxa"/>
            <w:hideMark/>
          </w:tcPr>
          <w:p w:rsidR="00093412" w:rsidRDefault="0009341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093412" w:rsidRDefault="00093412">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93412" w:rsidTr="00093412">
        <w:trPr>
          <w:trHeight w:val="624"/>
        </w:trPr>
        <w:tc>
          <w:tcPr>
            <w:tcW w:w="534" w:type="dxa"/>
            <w:hideMark/>
          </w:tcPr>
          <w:p w:rsidR="00093412" w:rsidRDefault="0009341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093412" w:rsidRDefault="00093412">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93412" w:rsidTr="00093412">
        <w:trPr>
          <w:trHeight w:val="624"/>
        </w:trPr>
        <w:tc>
          <w:tcPr>
            <w:tcW w:w="534" w:type="dxa"/>
            <w:hideMark/>
          </w:tcPr>
          <w:p w:rsidR="00093412" w:rsidRDefault="0009341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093412" w:rsidRDefault="00093412">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093412" w:rsidRDefault="00093412" w:rsidP="00093412">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093412" w:rsidRDefault="00093412" w:rsidP="00093412">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предоставлением ИДП;</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093412" w:rsidRDefault="00093412" w:rsidP="00093412">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093412" w:rsidRDefault="00093412" w:rsidP="00093412">
      <w:pPr>
        <w:pStyle w:val="21"/>
        <w:numPr>
          <w:ilvl w:val="0"/>
          <w:numId w:val="5"/>
        </w:numPr>
        <w:tabs>
          <w:tab w:val="left" w:pos="284"/>
        </w:tabs>
        <w:spacing w:after="60" w:line="240" w:lineRule="auto"/>
        <w:ind w:left="0" w:right="113" w:firstLine="0"/>
        <w:jc w:val="both"/>
        <w:rPr>
          <w:bCs/>
        </w:rPr>
      </w:pPr>
      <w:r>
        <w:rPr>
          <w:bCs/>
        </w:rPr>
        <w:lastRenderedPageBreak/>
        <w:t>разработкой и согласованием, при необходимости, проекта транспортировки негабаритных и тяжеловесных грузов до места назначения, указанного в Договоре</w:t>
      </w:r>
      <w:r>
        <w:rPr>
          <w:color w:val="FF0000"/>
          <w:sz w:val="26"/>
          <w:szCs w:val="26"/>
        </w:rPr>
        <w:t xml:space="preserve"> </w:t>
      </w:r>
      <w:r>
        <w:rPr>
          <w:bCs/>
        </w:rPr>
        <w:t>и получением необходимых разрешений;</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093412" w:rsidRDefault="00093412" w:rsidP="00093412">
      <w:pPr>
        <w:pStyle w:val="21"/>
        <w:numPr>
          <w:ilvl w:val="0"/>
          <w:numId w:val="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093412" w:rsidRDefault="00093412" w:rsidP="00093412">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093412" w:rsidRDefault="00093412" w:rsidP="00093412">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093412" w:rsidRDefault="00093412" w:rsidP="00093412">
      <w:pPr>
        <w:tabs>
          <w:tab w:val="left" w:pos="0"/>
        </w:tabs>
        <w:autoSpaceDE w:val="0"/>
        <w:autoSpaceDN w:val="0"/>
        <w:adjustRightInd w:val="0"/>
        <w:spacing w:after="120"/>
        <w:jc w:val="both"/>
        <w:rPr>
          <w:color w:val="000000"/>
        </w:rPr>
      </w:pPr>
      <w:r>
        <w:rPr>
          <w:color w:val="FF0000"/>
          <w:sz w:val="26"/>
          <w:szCs w:val="26"/>
        </w:rPr>
        <w:t xml:space="preserve"> </w:t>
      </w:r>
      <w:r>
        <w:rPr>
          <w:color w:val="000000"/>
        </w:rPr>
        <w:t>– возвратом, при необходимости, тары, привлеченных/арендованных для доставки грузовых мест контейнеров и т.п.</w:t>
      </w:r>
    </w:p>
    <w:p w:rsidR="00093412" w:rsidRDefault="00093412" w:rsidP="00093412">
      <w:pPr>
        <w:tabs>
          <w:tab w:val="left" w:pos="0"/>
        </w:tabs>
        <w:autoSpaceDE w:val="0"/>
        <w:autoSpaceDN w:val="0"/>
        <w:adjustRightInd w:val="0"/>
        <w:spacing w:after="120"/>
        <w:jc w:val="both"/>
        <w:rPr>
          <w:color w:val="000000"/>
        </w:rPr>
      </w:pPr>
      <w:r>
        <w:rPr>
          <w:color w:val="000000"/>
        </w:rPr>
        <w:t>- прочие расходы, связанные с исполнением Поставщиком своих обязательств по договору.</w:t>
      </w:r>
    </w:p>
    <w:p w:rsidR="00093412" w:rsidRDefault="00093412" w:rsidP="00093412">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093412" w:rsidRDefault="00093412" w:rsidP="00093412">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093412" w:rsidRDefault="00093412" w:rsidP="00093412">
      <w:pPr>
        <w:shd w:val="clear" w:color="auto" w:fill="FFFFFF"/>
        <w:tabs>
          <w:tab w:val="left" w:pos="0"/>
        </w:tabs>
        <w:ind w:left="120"/>
        <w:jc w:val="center"/>
        <w:rPr>
          <w:b/>
          <w:bCs/>
          <w:spacing w:val="-1"/>
        </w:rPr>
      </w:pPr>
    </w:p>
    <w:p w:rsidR="00093412" w:rsidRDefault="00093412" w:rsidP="00093412">
      <w:pPr>
        <w:pStyle w:val="a6"/>
        <w:widowControl w:val="0"/>
        <w:tabs>
          <w:tab w:val="left" w:pos="0"/>
        </w:tabs>
        <w:suppressAutoHyphens/>
        <w:spacing w:after="0"/>
        <w:ind w:left="0" w:firstLine="709"/>
        <w:jc w:val="both"/>
        <w:rPr>
          <w:bCs/>
          <w:szCs w:val="28"/>
        </w:rPr>
      </w:pPr>
      <w:r>
        <w:rPr>
          <w:bCs/>
          <w:szCs w:val="28"/>
        </w:rPr>
        <w:t xml:space="preserve">4.1.  </w:t>
      </w:r>
      <w:proofErr w:type="gramStart"/>
      <w:r>
        <w:rPr>
          <w:bCs/>
          <w:szCs w:val="28"/>
        </w:rPr>
        <w:t>Расчет за поставленное по Договору Оборудование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оформленного (</w:t>
      </w:r>
      <w:proofErr w:type="spellStart"/>
      <w:r>
        <w:rPr>
          <w:bCs/>
          <w:szCs w:val="28"/>
        </w:rPr>
        <w:t>ных</w:t>
      </w:r>
      <w:proofErr w:type="spellEnd"/>
      <w:r>
        <w:rPr>
          <w:bCs/>
          <w:szCs w:val="28"/>
        </w:rPr>
        <w:t>) Покупателем, и при наличии оригиналов следующих документов, представленных Поставщиком:</w:t>
      </w:r>
      <w:proofErr w:type="gramEnd"/>
    </w:p>
    <w:p w:rsidR="00093412" w:rsidRDefault="00093412" w:rsidP="00093412">
      <w:pPr>
        <w:pStyle w:val="a6"/>
        <w:widowControl w:val="0"/>
        <w:tabs>
          <w:tab w:val="left" w:pos="0"/>
        </w:tabs>
        <w:suppressAutoHyphens/>
        <w:spacing w:after="0"/>
        <w:ind w:left="0"/>
        <w:jc w:val="both"/>
        <w:rPr>
          <w:bCs/>
          <w:szCs w:val="28"/>
        </w:rPr>
      </w:pPr>
      <w:r>
        <w:rPr>
          <w:bCs/>
          <w:szCs w:val="28"/>
        </w:rPr>
        <w:t>- Счета Поставщика;</w:t>
      </w:r>
    </w:p>
    <w:p w:rsidR="00093412" w:rsidRDefault="00093412" w:rsidP="00093412">
      <w:pPr>
        <w:pStyle w:val="a6"/>
        <w:widowControl w:val="0"/>
        <w:tabs>
          <w:tab w:val="left" w:pos="0"/>
        </w:tabs>
        <w:suppressAutoHyphens/>
        <w:spacing w:after="0"/>
        <w:ind w:left="0"/>
        <w:jc w:val="both"/>
        <w:rPr>
          <w:bCs/>
          <w:szCs w:val="28"/>
        </w:rPr>
      </w:pPr>
      <w:r>
        <w:rPr>
          <w:bCs/>
          <w:szCs w:val="28"/>
        </w:rPr>
        <w:t xml:space="preserve">- </w:t>
      </w:r>
      <w:proofErr w:type="spellStart"/>
      <w:proofErr w:type="gramStart"/>
      <w:r>
        <w:rPr>
          <w:bCs/>
          <w:szCs w:val="28"/>
        </w:rPr>
        <w:t>Счет-фактуры</w:t>
      </w:r>
      <w:proofErr w:type="spellEnd"/>
      <w:proofErr w:type="gramEnd"/>
      <w:r>
        <w:rPr>
          <w:bCs/>
          <w:szCs w:val="28"/>
        </w:rPr>
        <w:t xml:space="preserve"> – 1 экземпляр;</w:t>
      </w:r>
    </w:p>
    <w:p w:rsidR="00093412" w:rsidRDefault="00093412" w:rsidP="00093412">
      <w:pPr>
        <w:pStyle w:val="a6"/>
        <w:widowControl w:val="0"/>
        <w:tabs>
          <w:tab w:val="left" w:pos="0"/>
        </w:tabs>
        <w:suppressAutoHyphens/>
        <w:spacing w:after="0"/>
        <w:ind w:left="0"/>
        <w:jc w:val="both"/>
        <w:rPr>
          <w:bCs/>
          <w:szCs w:val="28"/>
        </w:rPr>
      </w:pPr>
      <w:r>
        <w:rPr>
          <w:bCs/>
          <w:szCs w:val="28"/>
        </w:rPr>
        <w:t>- Транспортной накладной/ ТТН (форма 1-Т) – 1 экземпляр;</w:t>
      </w:r>
    </w:p>
    <w:p w:rsidR="00093412" w:rsidRDefault="00093412" w:rsidP="00093412">
      <w:pPr>
        <w:pStyle w:val="a6"/>
        <w:widowControl w:val="0"/>
        <w:tabs>
          <w:tab w:val="left" w:pos="0"/>
        </w:tabs>
        <w:suppressAutoHyphens/>
        <w:spacing w:after="0"/>
        <w:ind w:left="0"/>
        <w:jc w:val="both"/>
        <w:rPr>
          <w:bCs/>
          <w:szCs w:val="28"/>
        </w:rPr>
      </w:pPr>
      <w:r>
        <w:rPr>
          <w:bCs/>
          <w:szCs w:val="28"/>
        </w:rPr>
        <w:t>- Товарной накладной (ТОРГ-12) – 2 экземпляра.</w:t>
      </w:r>
    </w:p>
    <w:p w:rsidR="00093412" w:rsidRDefault="00093412" w:rsidP="00093412">
      <w:pPr>
        <w:pStyle w:val="a6"/>
        <w:widowControl w:val="0"/>
        <w:tabs>
          <w:tab w:val="left" w:pos="0"/>
          <w:tab w:val="left" w:pos="1134"/>
        </w:tabs>
        <w:suppressAutoHyphens/>
        <w:spacing w:after="0"/>
        <w:ind w:left="0" w:firstLine="720"/>
        <w:jc w:val="both"/>
        <w:rPr>
          <w:bCs/>
          <w:szCs w:val="28"/>
        </w:rPr>
      </w:pPr>
      <w:r>
        <w:rPr>
          <w:bCs/>
          <w:szCs w:val="28"/>
        </w:rPr>
        <w:t xml:space="preserve">4.2. 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spellStart"/>
      <w:proofErr w:type="gramStart"/>
      <w:r>
        <w:rPr>
          <w:bCs/>
          <w:szCs w:val="28"/>
        </w:rPr>
        <w:t>шеф-монтажу</w:t>
      </w:r>
      <w:proofErr w:type="spellEnd"/>
      <w:proofErr w:type="gramEnd"/>
      <w:r>
        <w:rPr>
          <w:bCs/>
          <w:szCs w:val="28"/>
        </w:rPr>
        <w:t xml:space="preserve"> Оборудования (Приложение № 15 к Договору).</w:t>
      </w:r>
    </w:p>
    <w:p w:rsidR="00093412" w:rsidRDefault="00093412" w:rsidP="00093412">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93412" w:rsidRDefault="00093412" w:rsidP="00093412">
      <w:pPr>
        <w:shd w:val="clear" w:color="auto" w:fill="FFFFFF"/>
        <w:tabs>
          <w:tab w:val="left" w:pos="0"/>
          <w:tab w:val="left" w:pos="1134"/>
        </w:tabs>
        <w:ind w:right="19" w:firstLine="720"/>
        <w:jc w:val="both"/>
      </w:pPr>
      <w:r>
        <w:t xml:space="preserve">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w:t>
      </w:r>
      <w:r>
        <w:lastRenderedPageBreak/>
        <w:t>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w:t>
      </w:r>
    </w:p>
    <w:p w:rsidR="00093412" w:rsidRDefault="00093412" w:rsidP="00093412">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093412" w:rsidRDefault="00093412" w:rsidP="00093412">
      <w:pPr>
        <w:pStyle w:val="3"/>
        <w:tabs>
          <w:tab w:val="left" w:pos="567"/>
          <w:tab w:val="left" w:pos="1134"/>
          <w:tab w:val="left" w:pos="1276"/>
          <w:tab w:val="num" w:pos="1390"/>
        </w:tabs>
        <w:suppressAutoHyphens/>
        <w:ind w:firstLine="709"/>
        <w:jc w:val="both"/>
        <w:rPr>
          <w:sz w:val="24"/>
          <w:szCs w:val="24"/>
        </w:rPr>
      </w:pPr>
      <w:r>
        <w:rPr>
          <w:sz w:val="24"/>
          <w:szCs w:val="24"/>
        </w:rPr>
        <w:t xml:space="preserve">4.6. </w:t>
      </w:r>
      <w:r>
        <w:rPr>
          <w:sz w:val="24"/>
          <w:szCs w:val="24"/>
        </w:rPr>
        <w:tab/>
        <w:t>Стороны обязаны ежеквартально производить сверку расчетов по обязательствам, возникшим из настоящего Договора.</w:t>
      </w:r>
    </w:p>
    <w:p w:rsidR="00093412" w:rsidRDefault="00093412" w:rsidP="00093412">
      <w:pPr>
        <w:pStyle w:val="3"/>
        <w:tabs>
          <w:tab w:val="left" w:pos="567"/>
          <w:tab w:val="left" w:pos="1134"/>
          <w:tab w:val="left" w:pos="1276"/>
          <w:tab w:val="num" w:pos="1390"/>
        </w:tabs>
        <w:suppressAutoHyphens/>
        <w:ind w:firstLine="709"/>
        <w:jc w:val="both"/>
        <w:rPr>
          <w:sz w:val="24"/>
          <w:szCs w:val="24"/>
        </w:rPr>
      </w:pPr>
      <w:r>
        <w:rPr>
          <w:spacing w:val="-2"/>
          <w:sz w:val="24"/>
          <w:szCs w:val="24"/>
        </w:rPr>
        <w:t>Покупатель предоставляет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093412" w:rsidRDefault="00093412" w:rsidP="00093412">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93412" w:rsidRDefault="00093412" w:rsidP="00093412">
      <w:pPr>
        <w:tabs>
          <w:tab w:val="left" w:pos="0"/>
        </w:tabs>
        <w:ind w:firstLine="709"/>
        <w:jc w:val="center"/>
        <w:rPr>
          <w:b/>
          <w:lang w:val="en-US"/>
        </w:rPr>
      </w:pPr>
      <w:r>
        <w:rPr>
          <w:b/>
        </w:rPr>
        <w:t>Статья 5. Сроки поставки Оборудования</w:t>
      </w:r>
    </w:p>
    <w:p w:rsidR="00093412" w:rsidRDefault="00093412" w:rsidP="00093412">
      <w:pPr>
        <w:tabs>
          <w:tab w:val="left" w:pos="0"/>
        </w:tabs>
        <w:ind w:firstLine="709"/>
        <w:jc w:val="center"/>
        <w:rPr>
          <w:b/>
          <w:lang w:val="en-US"/>
        </w:rPr>
      </w:pPr>
    </w:p>
    <w:p w:rsidR="00093412" w:rsidRDefault="00093412" w:rsidP="00093412">
      <w:pPr>
        <w:pStyle w:val="3"/>
        <w:numPr>
          <w:ilvl w:val="1"/>
          <w:numId w:val="7"/>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093412" w:rsidRDefault="00093412" w:rsidP="00093412">
      <w:pPr>
        <w:pStyle w:val="3"/>
        <w:numPr>
          <w:ilvl w:val="1"/>
          <w:numId w:val="7"/>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093412" w:rsidRDefault="00093412" w:rsidP="00093412">
      <w:pPr>
        <w:widowControl w:val="0"/>
        <w:numPr>
          <w:ilvl w:val="1"/>
          <w:numId w:val="7"/>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093412" w:rsidRDefault="00093412" w:rsidP="00093412">
      <w:pPr>
        <w:pStyle w:val="3"/>
        <w:numPr>
          <w:ilvl w:val="1"/>
          <w:numId w:val="7"/>
        </w:numPr>
        <w:tabs>
          <w:tab w:val="left" w:pos="0"/>
          <w:tab w:val="left" w:pos="1134"/>
        </w:tabs>
        <w:suppressAutoHyphens/>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093412" w:rsidRDefault="00093412" w:rsidP="00093412">
      <w:pPr>
        <w:pStyle w:val="3"/>
        <w:tabs>
          <w:tab w:val="left" w:pos="0"/>
          <w:tab w:val="left" w:pos="1134"/>
        </w:tabs>
        <w:suppressAutoHyphens/>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о выполнении работ (Приложение № 15 к Договору).</w:t>
      </w:r>
    </w:p>
    <w:p w:rsidR="00093412" w:rsidRDefault="00093412" w:rsidP="00093412">
      <w:pPr>
        <w:tabs>
          <w:tab w:val="left" w:pos="0"/>
        </w:tabs>
        <w:ind w:firstLine="709"/>
        <w:jc w:val="center"/>
        <w:rPr>
          <w:b/>
          <w:color w:val="000000"/>
        </w:rPr>
      </w:pPr>
    </w:p>
    <w:p w:rsidR="00093412" w:rsidRDefault="00093412" w:rsidP="00093412">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093412" w:rsidRDefault="00093412" w:rsidP="00093412">
      <w:pPr>
        <w:tabs>
          <w:tab w:val="left" w:pos="0"/>
        </w:tabs>
        <w:ind w:firstLine="709"/>
        <w:jc w:val="center"/>
        <w:rPr>
          <w:b/>
          <w:bCs/>
          <w:spacing w:val="-1"/>
        </w:rPr>
      </w:pPr>
    </w:p>
    <w:p w:rsidR="00093412" w:rsidRDefault="00093412" w:rsidP="00093412">
      <w:pPr>
        <w:shd w:val="clear" w:color="auto" w:fill="FFFFFF"/>
        <w:tabs>
          <w:tab w:val="left" w:pos="0"/>
          <w:tab w:val="left" w:pos="1276"/>
        </w:tabs>
        <w:ind w:firstLine="709"/>
        <w:jc w:val="both"/>
      </w:pPr>
      <w:r>
        <w:t>6.1. Покупатель имеет право:</w:t>
      </w:r>
    </w:p>
    <w:p w:rsidR="00093412" w:rsidRDefault="00093412" w:rsidP="00093412">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093412" w:rsidRDefault="00093412" w:rsidP="00093412">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093412" w:rsidRDefault="00093412" w:rsidP="00093412">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093412" w:rsidRDefault="00093412" w:rsidP="00093412">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093412" w:rsidRDefault="00093412" w:rsidP="00093412">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93412" w:rsidRDefault="00093412" w:rsidP="00093412">
      <w:pPr>
        <w:shd w:val="clear" w:color="auto" w:fill="FFFFFF"/>
        <w:tabs>
          <w:tab w:val="left" w:pos="0"/>
          <w:tab w:val="left" w:pos="1276"/>
          <w:tab w:val="left" w:pos="1334"/>
        </w:tabs>
        <w:ind w:left="10" w:right="19" w:firstLine="709"/>
        <w:jc w:val="both"/>
      </w:pPr>
      <w:r>
        <w:lastRenderedPageBreak/>
        <w:t>6.1.6.</w:t>
      </w:r>
      <w:r>
        <w:tab/>
      </w:r>
      <w:r>
        <w:tab/>
        <w:t>Осуществить иные права, предусмотренные настоящим Договором,</w:t>
      </w:r>
      <w:r>
        <w:br/>
        <w:t>действующим законодательством Российской Федерации и другими нормативными правовыми актами Российской Федерации.</w:t>
      </w:r>
    </w:p>
    <w:p w:rsidR="00093412" w:rsidRDefault="00093412" w:rsidP="00093412">
      <w:pPr>
        <w:shd w:val="clear" w:color="auto" w:fill="FFFFFF"/>
        <w:tabs>
          <w:tab w:val="left" w:pos="0"/>
          <w:tab w:val="left" w:pos="1276"/>
        </w:tabs>
        <w:ind w:firstLine="709"/>
        <w:jc w:val="both"/>
      </w:pPr>
      <w:r>
        <w:rPr>
          <w:spacing w:val="-2"/>
        </w:rPr>
        <w:t>6.2.    Покупатель обязан:</w:t>
      </w:r>
    </w:p>
    <w:p w:rsidR="00093412" w:rsidRDefault="00093412" w:rsidP="00093412">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093412" w:rsidRDefault="00093412" w:rsidP="00093412">
      <w:pPr>
        <w:shd w:val="clear" w:color="auto" w:fill="FFFFFF"/>
        <w:tabs>
          <w:tab w:val="left" w:pos="0"/>
          <w:tab w:val="left" w:pos="1276"/>
        </w:tabs>
        <w:ind w:left="14" w:right="14" w:firstLine="709"/>
        <w:jc w:val="both"/>
      </w:pPr>
      <w:r>
        <w:t xml:space="preserve">6.2.2. </w:t>
      </w:r>
      <w:r>
        <w:tab/>
        <w:t>Провести входной контроль поставляемого на Площадку АЭС Оборудования.</w:t>
      </w:r>
    </w:p>
    <w:p w:rsidR="00093412" w:rsidRDefault="00093412" w:rsidP="00093412">
      <w:pPr>
        <w:tabs>
          <w:tab w:val="left" w:pos="0"/>
          <w:tab w:val="left" w:pos="1276"/>
        </w:tabs>
        <w:ind w:firstLine="709"/>
        <w:jc w:val="both"/>
      </w:pPr>
      <w:r>
        <w:rPr>
          <w:color w:val="000000"/>
        </w:rPr>
        <w:t>6.2.3. 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СМК-ПКФ-015-06, НП-001-97 (ПНАЭ Г-01-011-97 Общие положения обеспечения безопасности атомных станций.</w:t>
      </w:r>
      <w:proofErr w:type="gramEnd"/>
      <w:r>
        <w:t xml:space="preserve"> </w:t>
      </w:r>
      <w:proofErr w:type="gramStart"/>
      <w:r>
        <w:t>ОБП-88/97 (постановление Федерального надзора России по ядерной и радиационной безопасности № 9 от 14.11.1997),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Положения «О взаимодействии Уполномоченной организации и</w:t>
      </w:r>
      <w:proofErr w:type="gramEnd"/>
      <w:r>
        <w:t xml:space="preserve"> АЭС при проведении входного контроля оборудования».</w:t>
      </w:r>
    </w:p>
    <w:p w:rsidR="00093412" w:rsidRDefault="00093412" w:rsidP="00093412">
      <w:pPr>
        <w:tabs>
          <w:tab w:val="left" w:pos="0"/>
        </w:tabs>
        <w:ind w:firstLine="709"/>
        <w:jc w:val="both"/>
      </w:pPr>
      <w:r>
        <w:t xml:space="preserve">6.2.4.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093412" w:rsidRDefault="00093412" w:rsidP="00093412">
      <w:pPr>
        <w:tabs>
          <w:tab w:val="left" w:pos="0"/>
        </w:tabs>
        <w:ind w:firstLine="709"/>
        <w:jc w:val="both"/>
      </w:pPr>
      <w:r>
        <w:t>6.2.5.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93412" w:rsidRDefault="00093412" w:rsidP="00093412">
      <w:pPr>
        <w:tabs>
          <w:tab w:val="left" w:pos="0"/>
        </w:tabs>
        <w:ind w:firstLine="709"/>
        <w:jc w:val="both"/>
      </w:pPr>
    </w:p>
    <w:p w:rsidR="00093412" w:rsidRDefault="00093412" w:rsidP="00093412">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093412" w:rsidRDefault="00093412" w:rsidP="00093412">
      <w:pPr>
        <w:tabs>
          <w:tab w:val="left" w:pos="0"/>
        </w:tabs>
        <w:ind w:firstLine="709"/>
        <w:jc w:val="center"/>
        <w:rPr>
          <w:b/>
          <w:bCs/>
        </w:rPr>
      </w:pPr>
    </w:p>
    <w:p w:rsidR="00093412" w:rsidRDefault="00093412" w:rsidP="00093412">
      <w:pPr>
        <w:shd w:val="clear" w:color="auto" w:fill="FFFFFF"/>
        <w:tabs>
          <w:tab w:val="left" w:pos="0"/>
        </w:tabs>
        <w:ind w:firstLine="709"/>
        <w:jc w:val="both"/>
      </w:pPr>
      <w:r>
        <w:t>7.1. Поставщик обязан:</w:t>
      </w:r>
    </w:p>
    <w:p w:rsidR="00093412" w:rsidRDefault="00093412" w:rsidP="00093412">
      <w:pPr>
        <w:shd w:val="clear" w:color="auto" w:fill="FFFFFF"/>
        <w:tabs>
          <w:tab w:val="left" w:pos="0"/>
          <w:tab w:val="left" w:pos="1296"/>
        </w:tabs>
        <w:ind w:left="19" w:right="10" w:firstLine="709"/>
        <w:jc w:val="both"/>
      </w:pPr>
      <w:r>
        <w:t>7.1.1. До начала изготовления Оборудования разработать и представить на согласование:</w:t>
      </w:r>
    </w:p>
    <w:p w:rsidR="00093412" w:rsidRDefault="00093412" w:rsidP="00093412">
      <w:pPr>
        <w:shd w:val="clear" w:color="auto" w:fill="FFFFFF"/>
        <w:tabs>
          <w:tab w:val="left" w:pos="0"/>
          <w:tab w:val="left" w:pos="1296"/>
        </w:tabs>
        <w:ind w:left="19" w:right="10" w:firstLine="709"/>
        <w:jc w:val="both"/>
      </w:pPr>
      <w:r>
        <w:t>1) Покупателю,</w:t>
      </w:r>
    </w:p>
    <w:p w:rsidR="00093412" w:rsidRDefault="00093412" w:rsidP="00093412">
      <w:pPr>
        <w:shd w:val="clear" w:color="auto" w:fill="FFFFFF"/>
        <w:tabs>
          <w:tab w:val="left" w:pos="0"/>
          <w:tab w:val="left" w:pos="1296"/>
        </w:tabs>
        <w:ind w:left="19" w:right="10" w:firstLine="709"/>
        <w:jc w:val="both"/>
      </w:pPr>
      <w:r>
        <w:t>2) Генеральному проектировщику,</w:t>
      </w:r>
    </w:p>
    <w:p w:rsidR="00093412" w:rsidRDefault="00093412" w:rsidP="00093412">
      <w:pPr>
        <w:shd w:val="clear" w:color="auto" w:fill="FFFFFF"/>
        <w:tabs>
          <w:tab w:val="left" w:pos="0"/>
          <w:tab w:val="left" w:pos="1296"/>
        </w:tabs>
        <w:ind w:left="19" w:right="10" w:firstLine="709"/>
        <w:jc w:val="both"/>
      </w:pPr>
      <w:r>
        <w:t>3) Проектировщику основных зданий АЭС (при необходимости),</w:t>
      </w:r>
    </w:p>
    <w:p w:rsidR="00093412" w:rsidRDefault="00093412" w:rsidP="00093412">
      <w:pPr>
        <w:shd w:val="clear" w:color="auto" w:fill="FFFFFF"/>
        <w:tabs>
          <w:tab w:val="left" w:pos="0"/>
          <w:tab w:val="left" w:pos="1296"/>
        </w:tabs>
        <w:ind w:left="19" w:right="10" w:firstLine="709"/>
        <w:jc w:val="both"/>
      </w:pPr>
      <w:r>
        <w:t>4) Главному конструктору (при необходимости),</w:t>
      </w:r>
    </w:p>
    <w:p w:rsidR="00093412" w:rsidRDefault="00093412" w:rsidP="00093412">
      <w:pPr>
        <w:shd w:val="clear" w:color="auto" w:fill="FFFFFF"/>
        <w:tabs>
          <w:tab w:val="left" w:pos="0"/>
          <w:tab w:val="left" w:pos="1296"/>
        </w:tabs>
        <w:ind w:left="19" w:right="10" w:firstLine="709"/>
        <w:jc w:val="both"/>
      </w:pPr>
      <w:r>
        <w:t>5) Заказчику,</w:t>
      </w:r>
    </w:p>
    <w:p w:rsidR="00093412" w:rsidRDefault="00093412" w:rsidP="00093412">
      <w:pPr>
        <w:shd w:val="clear" w:color="auto" w:fill="FFFFFF"/>
        <w:tabs>
          <w:tab w:val="left" w:pos="0"/>
          <w:tab w:val="left" w:pos="1296"/>
        </w:tabs>
        <w:ind w:left="19" w:right="10" w:firstLine="709"/>
        <w:jc w:val="both"/>
      </w:pPr>
      <w:r>
        <w:t xml:space="preserve"> </w:t>
      </w:r>
      <w:proofErr w:type="gramStart"/>
      <w:r>
        <w:t>Техническое задание и/или Технические условия на изготавливаемое Оборудование (ТЗ и/или ТУ) в течение 30 (тридцати) календарных дней с даты заключения настоящего Договора, а также согласовать с устранением замечаний Покупателя, Генерального проектировщика, Проектировщика основных зданий АЭС (при необходимости), Главного конструктора РУ (при необходимости) и Заказчика в порядке, установленном п.8.3.1. настоящего Договора.</w:t>
      </w:r>
      <w:proofErr w:type="gramEnd"/>
    </w:p>
    <w:p w:rsidR="00093412" w:rsidRDefault="00093412" w:rsidP="00093412">
      <w:pPr>
        <w:shd w:val="clear" w:color="auto" w:fill="FFFFFF"/>
        <w:tabs>
          <w:tab w:val="left" w:pos="0"/>
          <w:tab w:val="left" w:pos="1296"/>
        </w:tabs>
        <w:ind w:left="19" w:right="10" w:firstLine="709"/>
        <w:jc w:val="both"/>
      </w:pPr>
      <w:r>
        <w:lastRenderedPageBreak/>
        <w:t xml:space="preserve">Срок передачи Поставщиком Покупателю согласованного ТЗ и/или ТУ – 90 (девяносто) календарных дней </w:t>
      </w:r>
      <w:proofErr w:type="gramStart"/>
      <w:r>
        <w:t>с даты вступления</w:t>
      </w:r>
      <w:proofErr w:type="gramEnd"/>
      <w:r>
        <w:t xml:space="preserve"> в силу настоящего Договора.</w:t>
      </w:r>
    </w:p>
    <w:p w:rsidR="00093412" w:rsidRDefault="00093412" w:rsidP="00093412">
      <w:pPr>
        <w:shd w:val="clear" w:color="auto" w:fill="FFFFFF"/>
        <w:tabs>
          <w:tab w:val="left" w:pos="0"/>
          <w:tab w:val="left" w:pos="1296"/>
        </w:tabs>
        <w:ind w:left="19" w:right="10" w:firstLine="709"/>
        <w:jc w:val="both"/>
      </w:pPr>
      <w:r>
        <w:t>Обязанностью и ответственностью Поставщика является своевременное урегулирование своими силами и за свой счет вопросов, связанных со своевременным выполнением своих обязательств, предусмотренных Статьей 8 настоящего договора.</w:t>
      </w:r>
    </w:p>
    <w:p w:rsidR="00093412" w:rsidRDefault="00093412" w:rsidP="00093412">
      <w:pPr>
        <w:shd w:val="clear" w:color="auto" w:fill="FFFFFF"/>
        <w:tabs>
          <w:tab w:val="left" w:pos="0"/>
          <w:tab w:val="left" w:pos="1296"/>
        </w:tabs>
        <w:ind w:left="19" w:right="10" w:firstLine="709"/>
        <w:jc w:val="both"/>
      </w:pPr>
      <w:r>
        <w:t xml:space="preserve">7.1.2. </w:t>
      </w:r>
      <w:proofErr w:type="gramStart"/>
      <w:r>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7.1.1 Договора Техническим заданием (ТЗ) и/или Техническими условиями (ТУ) и представить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w:t>
      </w:r>
      <w:proofErr w:type="gramEnd"/>
      <w:r>
        <w:t xml:space="preserve"> с </w:t>
      </w:r>
      <w:proofErr w:type="gramStart"/>
      <w:r>
        <w:t>согласованными</w:t>
      </w:r>
      <w:proofErr w:type="gramEnd"/>
      <w:r>
        <w:t xml:space="preserve"> ТЗ/ТУ в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093412" w:rsidRDefault="00093412" w:rsidP="00093412">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дней от даты подписания настоящего договора.</w:t>
      </w:r>
    </w:p>
    <w:p w:rsidR="00093412" w:rsidRDefault="00093412" w:rsidP="00093412">
      <w:pPr>
        <w:shd w:val="clear" w:color="auto" w:fill="FFFFFF"/>
        <w:tabs>
          <w:tab w:val="left" w:pos="0"/>
          <w:tab w:val="left" w:pos="1296"/>
        </w:tabs>
        <w:ind w:left="19" w:right="10" w:firstLine="709"/>
        <w:jc w:val="both"/>
      </w:pPr>
      <w:r>
        <w:t xml:space="preserve">Поставщик информирует Заказчика об объеме технической документации, разрабатываемой для данного оборудования, в течение 30 (Тридцати) календарных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календарных дней </w:t>
      </w:r>
      <w:proofErr w:type="gramStart"/>
      <w:r>
        <w:t>с даты получения</w:t>
      </w:r>
      <w:proofErr w:type="gramEnd"/>
      <w:r>
        <w:t xml:space="preserve"> информации от Поставщика. </w:t>
      </w:r>
    </w:p>
    <w:p w:rsidR="00093412" w:rsidRDefault="00093412" w:rsidP="00093412">
      <w:pPr>
        <w:shd w:val="clear" w:color="auto" w:fill="FFFFFF"/>
        <w:tabs>
          <w:tab w:val="left" w:pos="0"/>
          <w:tab w:val="left" w:pos="709"/>
          <w:tab w:val="left" w:pos="1205"/>
        </w:tabs>
        <w:ind w:right="10" w:firstLine="709"/>
        <w:jc w:val="both"/>
      </w:pPr>
      <w:r>
        <w:t xml:space="preserve">7.1.3.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093412" w:rsidRDefault="00093412" w:rsidP="00093412">
      <w:pPr>
        <w:shd w:val="clear" w:color="auto" w:fill="FFFFFF"/>
        <w:tabs>
          <w:tab w:val="left" w:pos="0"/>
          <w:tab w:val="left" w:pos="709"/>
          <w:tab w:val="left" w:pos="1205"/>
        </w:tabs>
        <w:ind w:right="10" w:firstLine="709"/>
        <w:jc w:val="both"/>
      </w:pPr>
      <w:r>
        <w:t>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093412" w:rsidRDefault="00093412" w:rsidP="00093412">
      <w:pPr>
        <w:tabs>
          <w:tab w:val="left" w:pos="0"/>
        </w:tabs>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093412" w:rsidRDefault="00093412" w:rsidP="00093412">
      <w:pPr>
        <w:shd w:val="clear" w:color="auto" w:fill="FFFFFF"/>
        <w:tabs>
          <w:tab w:val="left" w:pos="0"/>
          <w:tab w:val="left" w:pos="709"/>
        </w:tabs>
        <w:ind w:right="10" w:firstLine="709"/>
        <w:jc w:val="both"/>
        <w:rPr>
          <w:spacing w:val="-3"/>
        </w:rPr>
      </w:pPr>
      <w:r>
        <w:t>7.1.4. Изготовить и/или поставить на строительную площадку (склад Грузополучателя) комплектное Оборудование в соответствии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093412" w:rsidRDefault="00093412" w:rsidP="00093412">
      <w:pPr>
        <w:shd w:val="clear" w:color="auto" w:fill="FFFFFF"/>
        <w:tabs>
          <w:tab w:val="left" w:pos="0"/>
          <w:tab w:val="left" w:pos="709"/>
        </w:tabs>
        <w:ind w:right="10" w:firstLine="709"/>
        <w:jc w:val="both"/>
        <w:rPr>
          <w:spacing w:val="-3"/>
        </w:rPr>
      </w:pPr>
      <w:r>
        <w:rPr>
          <w:spacing w:val="-3"/>
        </w:rPr>
        <w:t>7.1.5.</w:t>
      </w:r>
      <w:r>
        <w:t xml:space="preserve"> </w:t>
      </w:r>
      <w:proofErr w:type="gramStart"/>
      <w:r>
        <w:rPr>
          <w:spacing w:val="-2"/>
        </w:rPr>
        <w:t>Комплект поставки Оборудования должен соответствовать спецификации на изделие и комплектности поставки, указанной в согласованных по п. 7.1.1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эксплуатационной документацией (ЭД).</w:t>
      </w:r>
      <w:proofErr w:type="gramEnd"/>
    </w:p>
    <w:p w:rsidR="00093412" w:rsidRDefault="00093412" w:rsidP="00093412">
      <w:pPr>
        <w:pStyle w:val="BodyTextIndent2"/>
        <w:suppressLineNumbers/>
        <w:tabs>
          <w:tab w:val="left" w:pos="0"/>
        </w:tabs>
        <w:suppressAutoHyphens/>
        <w:spacing w:before="0" w:after="0"/>
        <w:ind w:left="0" w:firstLine="709"/>
      </w:pPr>
      <w:r>
        <w:rPr>
          <w:spacing w:val="-1"/>
        </w:rPr>
        <w:t>7.1.6.</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093412" w:rsidRDefault="00093412" w:rsidP="00093412">
      <w:pPr>
        <w:ind w:firstLine="709"/>
        <w:jc w:val="both"/>
        <w:rPr>
          <w:szCs w:val="20"/>
        </w:rPr>
      </w:pPr>
      <w:r>
        <w:rPr>
          <w:szCs w:val="20"/>
        </w:rPr>
        <w:lastRenderedPageBreak/>
        <w:t>Все поставляемое Оборудование должно иметь соответствующие Планы качества (для оборудования 1, 2 и 3 класса безопасности),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93412" w:rsidRDefault="00093412" w:rsidP="00093412">
      <w:pPr>
        <w:pStyle w:val="BodyTextIndent2"/>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93412" w:rsidRDefault="00093412" w:rsidP="00093412">
      <w:pPr>
        <w:shd w:val="clear" w:color="auto" w:fill="FFFFFF"/>
        <w:tabs>
          <w:tab w:val="left" w:pos="0"/>
          <w:tab w:val="left" w:pos="1157"/>
        </w:tabs>
        <w:ind w:right="53" w:firstLine="709"/>
        <w:jc w:val="both"/>
        <w:rPr>
          <w:spacing w:val="-3"/>
        </w:rPr>
      </w:pPr>
      <w:r>
        <w:t>7.1.7.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093412" w:rsidRDefault="00093412" w:rsidP="00093412">
      <w:pPr>
        <w:shd w:val="clear" w:color="auto" w:fill="FFFFFF"/>
        <w:tabs>
          <w:tab w:val="left" w:pos="0"/>
        </w:tabs>
        <w:ind w:right="48" w:firstLine="709"/>
        <w:jc w:val="both"/>
      </w:pPr>
      <w:r>
        <w:rPr>
          <w:spacing w:val="-1"/>
        </w:rPr>
        <w:t>7.1.8.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w:t>
      </w:r>
      <w:r>
        <w:rPr>
          <w:color w:val="000000"/>
        </w:rPr>
        <w:t xml:space="preserve"> </w:t>
      </w:r>
      <w:r>
        <w:t>в течение 20 (двадцати) дней со дня подписания Договора):</w:t>
      </w:r>
    </w:p>
    <w:p w:rsidR="00093412" w:rsidRDefault="00093412" w:rsidP="00093412">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093412" w:rsidRDefault="00093412" w:rsidP="00093412">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093412" w:rsidRDefault="00093412" w:rsidP="00093412">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093412" w:rsidRDefault="00093412" w:rsidP="00093412">
      <w:pPr>
        <w:shd w:val="clear" w:color="auto" w:fill="FFFFFF"/>
        <w:tabs>
          <w:tab w:val="left" w:pos="0"/>
        </w:tabs>
        <w:ind w:right="48" w:firstLine="709"/>
        <w:jc w:val="both"/>
      </w:pPr>
      <w:r>
        <w:t>Для Оборудования 1, 2, 3 класса безопасности:</w:t>
      </w:r>
    </w:p>
    <w:p w:rsidR="00093412" w:rsidRDefault="00093412" w:rsidP="00093412">
      <w:pPr>
        <w:shd w:val="clear" w:color="auto" w:fill="FFFFFF"/>
        <w:tabs>
          <w:tab w:val="left" w:pos="0"/>
        </w:tabs>
        <w:ind w:right="48" w:firstLine="709"/>
        <w:jc w:val="both"/>
      </w:pPr>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xml:space="preserve">, НПП-001-97 (ПНАЭ Г-01-011-97) Общие положения обеспечения безопасности атомных станций. </w:t>
      </w:r>
      <w:proofErr w:type="gramStart"/>
      <w:r>
        <w:t>ОБП-88/97 (постановление Федерального надзора России по ядерной и радиационной безопасности № 9 от 14.11.1997),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w:t>
      </w:r>
      <w:proofErr w:type="gramEnd"/>
    </w:p>
    <w:p w:rsidR="00093412" w:rsidRDefault="00093412" w:rsidP="00093412">
      <w:pPr>
        <w:shd w:val="clear" w:color="auto" w:fill="FFFFFF"/>
        <w:tabs>
          <w:tab w:val="left" w:pos="0"/>
        </w:tabs>
        <w:ind w:right="48" w:firstLine="709"/>
        <w:jc w:val="both"/>
      </w:pPr>
      <w:r>
        <w:t>Поставщик также обязан ознакомиться, соблюдать и выполнять все требования Положения «О взаимодействии Уполномоченной организац</w:t>
      </w:r>
      <w:proofErr w:type="gramStart"/>
      <w:r>
        <w:t>ии и АЭ</w:t>
      </w:r>
      <w:proofErr w:type="gramEnd"/>
      <w:r>
        <w:t>С при проведении входного контроля оборудования», СТО СМК-ПКФ-015-06. Стандарт организации. Система менеджмента качества. Управление разработкой проекта. Применение категорий обеспечения качества в проектах АС (введен в действие Приказом ПКФ ФГУП концерн «</w:t>
      </w:r>
      <w:proofErr w:type="spellStart"/>
      <w:r>
        <w:t>Росэнергоатом</w:t>
      </w:r>
      <w:proofErr w:type="spellEnd"/>
      <w:r>
        <w:t>» от 24.11.2006 № 34).</w:t>
      </w:r>
    </w:p>
    <w:p w:rsidR="00093412" w:rsidRDefault="00093412" w:rsidP="00093412">
      <w:pPr>
        <w:shd w:val="clear" w:color="auto" w:fill="FFFFFF"/>
        <w:tabs>
          <w:tab w:val="left" w:pos="0"/>
          <w:tab w:val="left" w:pos="1157"/>
        </w:tabs>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093412" w:rsidRDefault="00093412" w:rsidP="00093412">
      <w:pPr>
        <w:shd w:val="clear" w:color="auto" w:fill="FFFFFF"/>
        <w:tabs>
          <w:tab w:val="left" w:pos="0"/>
          <w:tab w:val="left" w:pos="1157"/>
        </w:tabs>
        <w:ind w:right="53" w:firstLine="709"/>
        <w:jc w:val="both"/>
      </w:pPr>
      <w:r>
        <w:lastRenderedPageBreak/>
        <w:t>7.1.9. После заключения договора на поставку Оборудования 1, 2, 3 классов безопасности (кроме случаев заключения договоров по ИТТ) направить Покупателю запрос, в соответствии с п. 6.2.3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093412" w:rsidRDefault="00093412" w:rsidP="00093412">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093412" w:rsidRDefault="00093412" w:rsidP="00093412">
      <w:pPr>
        <w:shd w:val="clear" w:color="auto" w:fill="FFFFFF"/>
        <w:tabs>
          <w:tab w:val="left" w:pos="0"/>
          <w:tab w:val="left" w:pos="1157"/>
        </w:tabs>
        <w:ind w:right="53" w:firstLine="709"/>
        <w:jc w:val="both"/>
      </w:pPr>
      <w:r>
        <w:t>(</w:t>
      </w:r>
      <w:proofErr w:type="gramStart"/>
      <w:r>
        <w:rPr>
          <w:i/>
        </w:rPr>
        <w:t>т</w:t>
      </w:r>
      <w:proofErr w:type="gramEnd"/>
      <w:r>
        <w:rPr>
          <w:i/>
        </w:rPr>
        <w:t>ретий абзац применяется для всего оборудования, за исключением арматуры</w:t>
      </w:r>
      <w:r>
        <w:t>)</w:t>
      </w:r>
    </w:p>
    <w:p w:rsidR="00093412" w:rsidRDefault="00093412" w:rsidP="00093412">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093412" w:rsidRDefault="00093412" w:rsidP="00093412">
      <w:pPr>
        <w:shd w:val="clear" w:color="auto" w:fill="FFFFFF"/>
        <w:tabs>
          <w:tab w:val="left" w:pos="0"/>
          <w:tab w:val="left" w:pos="1157"/>
        </w:tabs>
        <w:ind w:right="53" w:firstLine="709"/>
        <w:jc w:val="both"/>
      </w:pPr>
      <w:r>
        <w:t>(</w:t>
      </w:r>
      <w:r>
        <w:rPr>
          <w:i/>
        </w:rPr>
        <w:t>четвертый и пятый абзацы применяются для арматуры).</w:t>
      </w:r>
    </w:p>
    <w:p w:rsidR="00093412" w:rsidRDefault="00093412" w:rsidP="00093412">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НП-068-05 «Трубопроводная арматура для атомных станций. Общие технические требования».</w:t>
      </w:r>
    </w:p>
    <w:p w:rsidR="00093412" w:rsidRDefault="00093412" w:rsidP="00093412">
      <w:pPr>
        <w:shd w:val="clear" w:color="auto" w:fill="FFFFFF"/>
        <w:tabs>
          <w:tab w:val="left" w:pos="0"/>
          <w:tab w:val="left" w:pos="1157"/>
        </w:tabs>
        <w:ind w:right="53" w:firstLine="709"/>
        <w:jc w:val="both"/>
      </w:pPr>
      <w:r>
        <w:t>По результатам изготовления оборудования (арматуры) 4 класса безопасности, изготавливаемой в соответствии с ОТТ 1.3.3.99.0141-2012 «Арматура трубопроводная атомных станций, не влияющая на безопасность. Общие технические требования», оформить паспорт по форме, установленной НП-068-05 (приложение № 15 к НП-068-05  «Форма паспорта на арматуру (типовая)).</w:t>
      </w:r>
    </w:p>
    <w:p w:rsidR="00093412" w:rsidRDefault="00093412" w:rsidP="00093412">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093412" w:rsidRDefault="00093412" w:rsidP="00093412">
      <w:pPr>
        <w:shd w:val="clear" w:color="auto" w:fill="FFFFFF"/>
        <w:tabs>
          <w:tab w:val="left" w:pos="0"/>
          <w:tab w:val="left" w:pos="1157"/>
        </w:tabs>
        <w:ind w:right="53" w:firstLine="709"/>
        <w:jc w:val="both"/>
      </w:pPr>
      <w:r>
        <w:t>В случае привлечения Поставщиком к изготовлению Оборудования 1, 2, 3 класса безопасности Субпоставщиков, Поставщик должен направить Покупателю запрос о назначении Субпоставщику Уполномоченной организации в соответствии с п. 6.2.3 настоящего Договора.</w:t>
      </w:r>
    </w:p>
    <w:p w:rsidR="00093412" w:rsidRDefault="00093412" w:rsidP="00093412">
      <w:pPr>
        <w:shd w:val="clear" w:color="auto" w:fill="FFFFFF"/>
        <w:tabs>
          <w:tab w:val="left" w:pos="0"/>
          <w:tab w:val="left" w:pos="1157"/>
        </w:tabs>
        <w:ind w:right="53" w:firstLine="709"/>
        <w:jc w:val="both"/>
      </w:pPr>
      <w:r>
        <w:t>7.1.10. Для Оборудования 1, 2, 3 класса безопасности обеспечить разработку и одобрение Планов качества с Покупателем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093412" w:rsidRDefault="00093412" w:rsidP="00093412">
      <w:pPr>
        <w:shd w:val="clear" w:color="auto" w:fill="FFFFFF"/>
        <w:tabs>
          <w:tab w:val="left" w:pos="0"/>
          <w:tab w:val="left" w:pos="1157"/>
        </w:tabs>
        <w:ind w:right="53" w:firstLine="709"/>
        <w:jc w:val="both"/>
        <w:rPr>
          <w:spacing w:val="-3"/>
        </w:rPr>
      </w:pPr>
      <w:r>
        <w:t xml:space="preserve">7.1.11.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093412" w:rsidRDefault="00093412" w:rsidP="00093412">
      <w:pPr>
        <w:shd w:val="clear" w:color="auto" w:fill="FFFFFF"/>
        <w:tabs>
          <w:tab w:val="left" w:pos="0"/>
          <w:tab w:val="left" w:pos="1157"/>
        </w:tabs>
        <w:ind w:right="43" w:firstLine="709"/>
        <w:jc w:val="both"/>
        <w:rPr>
          <w:spacing w:val="-5"/>
        </w:rPr>
      </w:pPr>
      <w:r>
        <w:t xml:space="preserve">7.1.12.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093412" w:rsidRDefault="00093412" w:rsidP="00093412">
      <w:pPr>
        <w:pStyle w:val="3"/>
        <w:tabs>
          <w:tab w:val="left" w:pos="0"/>
        </w:tabs>
        <w:suppressAutoHyphens/>
        <w:ind w:left="72" w:firstLine="637"/>
        <w:jc w:val="both"/>
        <w:rPr>
          <w:sz w:val="24"/>
          <w:szCs w:val="24"/>
        </w:rPr>
      </w:pPr>
      <w:r>
        <w:rPr>
          <w:sz w:val="24"/>
          <w:szCs w:val="24"/>
        </w:rPr>
        <w:t xml:space="preserve">7.1.13.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093412" w:rsidRDefault="00093412" w:rsidP="00093412">
      <w:pPr>
        <w:shd w:val="clear" w:color="auto" w:fill="FFFFFF"/>
        <w:tabs>
          <w:tab w:val="left" w:pos="0"/>
          <w:tab w:val="left" w:pos="1502"/>
        </w:tabs>
        <w:ind w:firstLine="709"/>
        <w:jc w:val="both"/>
      </w:pPr>
      <w:r>
        <w:lastRenderedPageBreak/>
        <w:t>7.1.14.</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093412" w:rsidRDefault="00093412" w:rsidP="00093412">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093412" w:rsidRDefault="00093412" w:rsidP="00093412">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93412" w:rsidRDefault="00093412" w:rsidP="00093412">
      <w:pPr>
        <w:shd w:val="clear" w:color="auto" w:fill="FFFFFF"/>
        <w:tabs>
          <w:tab w:val="left" w:pos="0"/>
          <w:tab w:val="left" w:pos="1272"/>
        </w:tabs>
        <w:ind w:right="34" w:firstLine="709"/>
        <w:jc w:val="both"/>
        <w:rPr>
          <w:spacing w:val="-5"/>
        </w:rPr>
      </w:pPr>
      <w:r>
        <w:t>7.1.15.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93412" w:rsidRDefault="00093412" w:rsidP="00093412">
      <w:pPr>
        <w:shd w:val="clear" w:color="auto" w:fill="FFFFFF"/>
        <w:tabs>
          <w:tab w:val="left" w:pos="0"/>
          <w:tab w:val="left" w:pos="1272"/>
        </w:tabs>
        <w:ind w:right="34" w:firstLine="709"/>
        <w:jc w:val="both"/>
        <w:rPr>
          <w:spacing w:val="-4"/>
        </w:rPr>
      </w:pPr>
      <w:r>
        <w:rPr>
          <w:spacing w:val="-1"/>
        </w:rPr>
        <w:t xml:space="preserve">7.1.16. Расходовать перечисленные Покупателем денежные средства в соответствии с </w:t>
      </w:r>
      <w:r>
        <w:t>целями, определенными настоящим Договором.</w:t>
      </w:r>
    </w:p>
    <w:p w:rsidR="00093412" w:rsidRDefault="00093412" w:rsidP="00093412">
      <w:pPr>
        <w:shd w:val="clear" w:color="auto" w:fill="FFFFFF"/>
        <w:tabs>
          <w:tab w:val="left" w:pos="0"/>
          <w:tab w:val="left" w:pos="1272"/>
        </w:tabs>
        <w:ind w:right="34" w:firstLine="709"/>
        <w:jc w:val="both"/>
        <w:rPr>
          <w:spacing w:val="-4"/>
        </w:rPr>
      </w:pPr>
      <w:r>
        <w:rPr>
          <w:spacing w:val="-1"/>
        </w:rPr>
        <w:t xml:space="preserve">7.1.17. Выполнять свои обязательства в течение Гарантийного срока в соответствии с </w:t>
      </w:r>
      <w:r>
        <w:t>условиями настоящего Договора.</w:t>
      </w:r>
    </w:p>
    <w:p w:rsidR="00093412" w:rsidRDefault="00093412" w:rsidP="00093412">
      <w:pPr>
        <w:shd w:val="clear" w:color="auto" w:fill="FFFFFF"/>
        <w:tabs>
          <w:tab w:val="left" w:pos="0"/>
          <w:tab w:val="left" w:pos="1272"/>
        </w:tabs>
        <w:ind w:right="29" w:firstLine="709"/>
        <w:jc w:val="both"/>
        <w:rPr>
          <w:spacing w:val="-5"/>
        </w:rPr>
      </w:pPr>
      <w:r>
        <w:t>7.1.18.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93412" w:rsidRDefault="00093412" w:rsidP="00093412">
      <w:pPr>
        <w:shd w:val="clear" w:color="auto" w:fill="FFFFFF"/>
        <w:tabs>
          <w:tab w:val="left" w:pos="0"/>
          <w:tab w:val="left" w:pos="1392"/>
        </w:tabs>
        <w:ind w:left="19" w:right="34" w:firstLine="709"/>
        <w:jc w:val="both"/>
      </w:pPr>
      <w:r>
        <w:rPr>
          <w:spacing w:val="-5"/>
        </w:rPr>
        <w:t xml:space="preserve">7.1.19.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093412" w:rsidRDefault="00093412" w:rsidP="00093412">
      <w:pPr>
        <w:shd w:val="clear" w:color="auto" w:fill="FFFFFF"/>
        <w:tabs>
          <w:tab w:val="left" w:pos="0"/>
          <w:tab w:val="left" w:pos="1459"/>
        </w:tabs>
        <w:ind w:left="19" w:right="29" w:firstLine="709"/>
        <w:jc w:val="both"/>
      </w:pPr>
      <w:r>
        <w:rPr>
          <w:spacing w:val="-5"/>
        </w:rPr>
        <w:t>7.1.20. 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093412" w:rsidRDefault="00093412" w:rsidP="00093412">
      <w:pPr>
        <w:shd w:val="clear" w:color="auto" w:fill="FFFFFF"/>
        <w:tabs>
          <w:tab w:val="left" w:pos="0"/>
          <w:tab w:val="left" w:pos="709"/>
          <w:tab w:val="left" w:pos="1344"/>
        </w:tabs>
        <w:ind w:firstLine="709"/>
        <w:jc w:val="both"/>
      </w:pPr>
      <w:r>
        <w:rPr>
          <w:spacing w:val="-1"/>
        </w:rPr>
        <w:t xml:space="preserve">7.1.21.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093412" w:rsidRDefault="00093412" w:rsidP="00093412">
      <w:pPr>
        <w:shd w:val="clear" w:color="auto" w:fill="FFFFFF"/>
        <w:tabs>
          <w:tab w:val="left" w:pos="0"/>
          <w:tab w:val="left" w:pos="1296"/>
        </w:tabs>
        <w:ind w:right="34" w:firstLine="709"/>
        <w:jc w:val="both"/>
        <w:rPr>
          <w:spacing w:val="-5"/>
        </w:rPr>
      </w:pPr>
      <w:r>
        <w:t>7.1.22. 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093412" w:rsidRDefault="00093412" w:rsidP="00093412">
      <w:pPr>
        <w:shd w:val="clear" w:color="auto" w:fill="FFFFFF"/>
        <w:tabs>
          <w:tab w:val="left" w:pos="0"/>
          <w:tab w:val="left" w:pos="1296"/>
        </w:tabs>
        <w:ind w:right="34" w:firstLine="709"/>
        <w:jc w:val="both"/>
        <w:rPr>
          <w:spacing w:val="-5"/>
        </w:rPr>
      </w:pPr>
      <w:r>
        <w:t xml:space="preserve">7.1.23.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093412" w:rsidRDefault="00093412" w:rsidP="00093412">
      <w:pPr>
        <w:shd w:val="clear" w:color="auto" w:fill="FFFFFF"/>
        <w:tabs>
          <w:tab w:val="left" w:pos="0"/>
          <w:tab w:val="left" w:pos="1459"/>
        </w:tabs>
        <w:ind w:left="14" w:right="19" w:firstLine="709"/>
        <w:jc w:val="both"/>
      </w:pPr>
      <w:r>
        <w:t>7.1.24.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93412" w:rsidRDefault="00093412" w:rsidP="00093412">
      <w:pPr>
        <w:pStyle w:val="31"/>
        <w:tabs>
          <w:tab w:val="left" w:pos="0"/>
        </w:tabs>
        <w:spacing w:after="0"/>
        <w:ind w:left="0" w:firstLine="709"/>
        <w:jc w:val="both"/>
        <w:rPr>
          <w:sz w:val="24"/>
          <w:szCs w:val="24"/>
        </w:rPr>
      </w:pPr>
      <w:r>
        <w:rPr>
          <w:sz w:val="24"/>
          <w:szCs w:val="24"/>
        </w:rPr>
        <w:t>7.1.25.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93412" w:rsidRDefault="00093412" w:rsidP="00093412">
      <w:pPr>
        <w:pStyle w:val="31"/>
        <w:tabs>
          <w:tab w:val="left" w:pos="0"/>
        </w:tabs>
        <w:spacing w:after="0"/>
        <w:ind w:left="0" w:firstLine="709"/>
        <w:jc w:val="both"/>
        <w:rPr>
          <w:sz w:val="24"/>
          <w:szCs w:val="24"/>
        </w:rPr>
      </w:pPr>
      <w:r>
        <w:rPr>
          <w:sz w:val="24"/>
          <w:szCs w:val="24"/>
        </w:rPr>
        <w:t xml:space="preserve">7.1.26.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93412" w:rsidRDefault="00093412" w:rsidP="00093412">
      <w:pPr>
        <w:shd w:val="clear" w:color="auto" w:fill="FFFFFF"/>
        <w:tabs>
          <w:tab w:val="left" w:pos="0"/>
          <w:tab w:val="left" w:pos="1277"/>
        </w:tabs>
        <w:ind w:firstLine="709"/>
        <w:jc w:val="both"/>
      </w:pPr>
      <w:r>
        <w:t xml:space="preserve">7.1.27.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lang w:val="en-US"/>
          </w:rPr>
          <w:t>kuraes</w:t>
        </w:r>
        <w:r>
          <w:rPr>
            <w:rStyle w:val="a3"/>
          </w:rPr>
          <w:t>@</w:t>
        </w:r>
        <w:r>
          <w:rPr>
            <w:rStyle w:val="a3"/>
            <w:lang w:val="en-US"/>
          </w:rPr>
          <w:t>niaep</w:t>
        </w:r>
        <w:r>
          <w:rPr>
            <w:rStyle w:val="a3"/>
          </w:rPr>
          <w:t>.</w:t>
        </w:r>
        <w:proofErr w:type="spellStart"/>
        <w:r>
          <w:rPr>
            <w:rStyle w:val="a3"/>
            <w:lang w:val="en-US"/>
          </w:rPr>
          <w:t>ru</w:t>
        </w:r>
        <w:proofErr w:type="spellEnd"/>
      </w:hyperlink>
      <w:r w:rsidRPr="00093412">
        <w:t xml:space="preserve"> </w:t>
      </w:r>
      <w:r>
        <w:t>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093412" w:rsidRDefault="00093412" w:rsidP="00093412">
      <w:pPr>
        <w:shd w:val="clear" w:color="auto" w:fill="FFFFFF"/>
        <w:tabs>
          <w:tab w:val="left" w:pos="0"/>
          <w:tab w:val="left" w:pos="1277"/>
        </w:tabs>
        <w:ind w:firstLine="709"/>
        <w:jc w:val="both"/>
      </w:pPr>
      <w:r>
        <w:t>7.1.28.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xml:space="preserve">)  </w:t>
      </w:r>
      <w:r>
        <w:lastRenderedPageBreak/>
        <w:t>поставляемого по настоящему Договору оборудования путем размещения данной информации на Портале Поставщика.</w:t>
      </w:r>
    </w:p>
    <w:p w:rsidR="00093412" w:rsidRDefault="00093412" w:rsidP="00093412">
      <w:pPr>
        <w:pStyle w:val="31"/>
        <w:tabs>
          <w:tab w:val="left" w:pos="0"/>
        </w:tabs>
        <w:spacing w:after="0"/>
        <w:ind w:left="0" w:firstLine="709"/>
        <w:jc w:val="both"/>
        <w:rPr>
          <w:sz w:val="24"/>
          <w:szCs w:val="24"/>
        </w:rPr>
      </w:pPr>
      <w:r>
        <w:rPr>
          <w:sz w:val="24"/>
          <w:szCs w:val="24"/>
        </w:rPr>
        <w:t xml:space="preserve">7.1.29.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093412" w:rsidRDefault="00093412" w:rsidP="00093412">
      <w:pPr>
        <w:tabs>
          <w:tab w:val="right" w:pos="9923"/>
        </w:tabs>
        <w:ind w:firstLine="709"/>
        <w:jc w:val="both"/>
      </w:pPr>
      <w:r>
        <w:t xml:space="preserve">7.1.30.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093412" w:rsidRDefault="00093412" w:rsidP="00093412">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093412" w:rsidRDefault="00093412" w:rsidP="00093412">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093412" w:rsidRDefault="00093412" w:rsidP="00093412">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093412" w:rsidRDefault="00093412" w:rsidP="00093412">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093412" w:rsidRDefault="00093412" w:rsidP="00093412">
      <w:pPr>
        <w:shd w:val="clear" w:color="auto" w:fill="FFFFFF"/>
        <w:tabs>
          <w:tab w:val="left" w:pos="0"/>
          <w:tab w:val="left" w:pos="1277"/>
        </w:tabs>
        <w:ind w:firstLine="709"/>
        <w:jc w:val="both"/>
      </w:pPr>
      <w:r>
        <w:t>7.1.31. Обеспечить комплектацию и сопроводительную документацию в соответствии с требованиями ГОСТ 24444-87. Оборудование технологическое. Общие требования монтажной технологии.7.1.32. Выполнять иные обязанности, предусмотренные настоящим Договором.</w:t>
      </w:r>
    </w:p>
    <w:p w:rsidR="00093412" w:rsidRDefault="00093412" w:rsidP="00093412">
      <w:pPr>
        <w:pStyle w:val="31"/>
        <w:tabs>
          <w:tab w:val="left" w:pos="0"/>
          <w:tab w:val="num" w:pos="1620"/>
        </w:tabs>
        <w:spacing w:after="0"/>
        <w:ind w:left="0" w:firstLine="709"/>
        <w:jc w:val="both"/>
        <w:rPr>
          <w:sz w:val="24"/>
          <w:szCs w:val="24"/>
        </w:rPr>
      </w:pPr>
      <w:r>
        <w:rPr>
          <w:sz w:val="24"/>
          <w:szCs w:val="24"/>
        </w:rPr>
        <w:t>7.2 . Поставщик вправе привлекать Субпоставщиков</w:t>
      </w:r>
      <w:r>
        <w:rPr>
          <w:spacing w:val="-4"/>
          <w:sz w:val="24"/>
          <w:szCs w:val="24"/>
        </w:rPr>
        <w:t xml:space="preserve">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093412" w:rsidRDefault="00093412" w:rsidP="00093412">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w:t>
      </w:r>
    </w:p>
    <w:p w:rsidR="00093412" w:rsidRDefault="00093412" w:rsidP="00093412">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93412" w:rsidRDefault="00093412" w:rsidP="00093412">
      <w:pPr>
        <w:pStyle w:val="31"/>
        <w:tabs>
          <w:tab w:val="left" w:pos="0"/>
        </w:tabs>
        <w:spacing w:after="0"/>
        <w:ind w:left="0" w:firstLine="709"/>
        <w:jc w:val="both"/>
        <w:rPr>
          <w:sz w:val="24"/>
          <w:szCs w:val="24"/>
        </w:rPr>
      </w:pPr>
      <w:r>
        <w:rPr>
          <w:sz w:val="24"/>
          <w:szCs w:val="24"/>
        </w:rPr>
        <w:lastRenderedPageBreak/>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093412" w:rsidRDefault="00093412" w:rsidP="00093412">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093412" w:rsidRDefault="00093412" w:rsidP="00093412">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93412" w:rsidRDefault="00093412" w:rsidP="00093412">
      <w:pPr>
        <w:tabs>
          <w:tab w:val="left" w:pos="0"/>
        </w:tabs>
        <w:ind w:firstLine="709"/>
        <w:jc w:val="center"/>
        <w:rPr>
          <w:b/>
        </w:rPr>
      </w:pPr>
    </w:p>
    <w:p w:rsidR="00093412" w:rsidRDefault="00093412" w:rsidP="00093412">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093412" w:rsidRDefault="00093412" w:rsidP="00093412">
      <w:pPr>
        <w:tabs>
          <w:tab w:val="left" w:pos="0"/>
        </w:tabs>
        <w:ind w:firstLine="709"/>
        <w:jc w:val="center"/>
        <w:rPr>
          <w:b/>
        </w:rPr>
      </w:pPr>
    </w:p>
    <w:p w:rsidR="00093412" w:rsidRDefault="00093412" w:rsidP="00093412">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93412" w:rsidRDefault="00093412" w:rsidP="00093412">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093412" w:rsidRDefault="00093412" w:rsidP="00093412">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093412" w:rsidRDefault="00093412" w:rsidP="00093412">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93412" w:rsidRDefault="00093412" w:rsidP="00093412">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93412" w:rsidRDefault="00093412" w:rsidP="00093412">
      <w:pPr>
        <w:pStyle w:val="3"/>
        <w:tabs>
          <w:tab w:val="left" w:pos="0"/>
        </w:tabs>
        <w:suppressAutoHyphens/>
        <w:ind w:firstLine="709"/>
        <w:jc w:val="both"/>
        <w:rPr>
          <w:sz w:val="24"/>
          <w:szCs w:val="24"/>
        </w:rPr>
      </w:pPr>
      <w:r>
        <w:rPr>
          <w:sz w:val="24"/>
          <w:szCs w:val="24"/>
        </w:rPr>
        <w:lastRenderedPageBreak/>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093412" w:rsidRDefault="00093412" w:rsidP="00093412">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093412" w:rsidRDefault="00093412" w:rsidP="00093412">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093412" w:rsidRDefault="00093412" w:rsidP="00093412">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093412" w:rsidRDefault="00093412" w:rsidP="00093412">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093412" w:rsidRDefault="00093412" w:rsidP="00093412">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93412" w:rsidRDefault="00093412" w:rsidP="00093412">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093412" w:rsidRDefault="00093412" w:rsidP="00093412">
      <w:pPr>
        <w:pStyle w:val="3"/>
        <w:tabs>
          <w:tab w:val="left" w:pos="0"/>
          <w:tab w:val="left" w:pos="142"/>
        </w:tabs>
        <w:suppressAutoHyphens/>
        <w:jc w:val="both"/>
        <w:rPr>
          <w:sz w:val="24"/>
          <w:szCs w:val="24"/>
        </w:rPr>
      </w:pPr>
      <w:r>
        <w:rPr>
          <w:sz w:val="24"/>
          <w:szCs w:val="24"/>
        </w:rPr>
        <w:t>- общее количество грузовых мест;</w:t>
      </w:r>
    </w:p>
    <w:p w:rsidR="00093412" w:rsidRDefault="00093412" w:rsidP="00093412">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93412" w:rsidRDefault="00093412" w:rsidP="00093412">
      <w:pPr>
        <w:pStyle w:val="3"/>
        <w:tabs>
          <w:tab w:val="left" w:pos="0"/>
          <w:tab w:val="left" w:pos="142"/>
        </w:tabs>
        <w:suppressAutoHyphens/>
        <w:jc w:val="both"/>
        <w:rPr>
          <w:sz w:val="24"/>
          <w:szCs w:val="24"/>
        </w:rPr>
      </w:pPr>
      <w:r>
        <w:rPr>
          <w:sz w:val="24"/>
          <w:szCs w:val="24"/>
        </w:rPr>
        <w:t xml:space="preserve">- наименование Оборудования, код </w:t>
      </w:r>
      <w:r>
        <w:rPr>
          <w:sz w:val="24"/>
          <w:szCs w:val="24"/>
          <w:lang w:val="en-US"/>
        </w:rPr>
        <w:t>KKS</w:t>
      </w:r>
      <w:r w:rsidRPr="00093412">
        <w:rPr>
          <w:sz w:val="24"/>
          <w:szCs w:val="24"/>
        </w:rPr>
        <w:t xml:space="preserve"> </w:t>
      </w:r>
      <w:r>
        <w:rPr>
          <w:sz w:val="24"/>
          <w:szCs w:val="24"/>
        </w:rPr>
        <w:t>(при наличии), номер позиции и количество в соответствии со Спецификацией  (Приложение №1 к Договору);</w:t>
      </w:r>
    </w:p>
    <w:p w:rsidR="00093412" w:rsidRDefault="00093412" w:rsidP="00093412">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093412" w:rsidRDefault="00093412" w:rsidP="00093412">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093412" w:rsidRDefault="00093412" w:rsidP="00093412">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93412" w:rsidRDefault="00093412" w:rsidP="00093412">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093412" w:rsidRDefault="00093412" w:rsidP="00093412">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93412" w:rsidRDefault="00093412" w:rsidP="00093412">
      <w:pPr>
        <w:pStyle w:val="3"/>
        <w:tabs>
          <w:tab w:val="left" w:pos="0"/>
        </w:tabs>
        <w:suppressAutoHyphens/>
        <w:jc w:val="both"/>
        <w:rPr>
          <w:sz w:val="24"/>
          <w:szCs w:val="24"/>
        </w:rPr>
      </w:pPr>
      <w:r>
        <w:rPr>
          <w:sz w:val="24"/>
          <w:szCs w:val="24"/>
        </w:rPr>
        <w:tab/>
        <w:t>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отправку оборудования (Приложение № 16 к Договору).</w:t>
      </w:r>
    </w:p>
    <w:p w:rsidR="00093412" w:rsidRDefault="00093412" w:rsidP="00093412">
      <w:pPr>
        <w:pStyle w:val="3"/>
        <w:tabs>
          <w:tab w:val="left" w:pos="0"/>
        </w:tabs>
        <w:suppressAutoHyphens/>
        <w:jc w:val="both"/>
        <w:rPr>
          <w:sz w:val="24"/>
          <w:szCs w:val="24"/>
        </w:rPr>
      </w:pPr>
      <w:r>
        <w:rPr>
          <w:sz w:val="24"/>
          <w:szCs w:val="24"/>
        </w:rPr>
        <w:tab/>
        <w:t xml:space="preserve">Запрос на получение Разрешения на отправку оборудования направляется Грузополучателю не позднее 20 (двадцати) дней до даты планируемой отгрузки, по форме Приложения № 16 к Договору на электронный адрес: </w:t>
      </w:r>
      <w:hyperlink r:id="rId8" w:history="1">
        <w:r>
          <w:rPr>
            <w:rStyle w:val="a3"/>
            <w:sz w:val="24"/>
            <w:szCs w:val="24"/>
            <w:lang w:val="en-US"/>
          </w:rPr>
          <w:t>kuraes</w:t>
        </w:r>
        <w:r>
          <w:rPr>
            <w:rStyle w:val="a3"/>
            <w:sz w:val="24"/>
            <w:szCs w:val="24"/>
          </w:rPr>
          <w:t>@</w:t>
        </w:r>
        <w:r>
          <w:rPr>
            <w:rStyle w:val="a3"/>
            <w:sz w:val="24"/>
            <w:szCs w:val="24"/>
            <w:lang w:val="en-US"/>
          </w:rPr>
          <w:t>niaep</w:t>
        </w:r>
        <w:r>
          <w:rPr>
            <w:rStyle w:val="a3"/>
            <w:sz w:val="24"/>
            <w:szCs w:val="24"/>
          </w:rPr>
          <w:t>.</w:t>
        </w:r>
        <w:proofErr w:type="spellStart"/>
        <w:r>
          <w:rPr>
            <w:rStyle w:val="a3"/>
            <w:sz w:val="24"/>
            <w:szCs w:val="24"/>
            <w:lang w:val="en-US"/>
          </w:rPr>
          <w:t>ru</w:t>
        </w:r>
        <w:proofErr w:type="spellEnd"/>
      </w:hyperlink>
      <w:r>
        <w:rPr>
          <w:sz w:val="24"/>
          <w:szCs w:val="24"/>
        </w:rPr>
        <w:t xml:space="preserve">, с размещением копии запроса на Портале Поставщика. Одновременно с запросом на Портале Поставщика </w:t>
      </w:r>
      <w:r>
        <w:rPr>
          <w:sz w:val="24"/>
          <w:szCs w:val="24"/>
        </w:rPr>
        <w:lastRenderedPageBreak/>
        <w:t xml:space="preserve">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Pr>
          <w:sz w:val="24"/>
          <w:szCs w:val="24"/>
        </w:rPr>
        <w:t>переконсервации</w:t>
      </w:r>
      <w:proofErr w:type="spellEnd"/>
      <w:r>
        <w:rPr>
          <w:sz w:val="24"/>
          <w:szCs w:val="24"/>
        </w:rPr>
        <w:t xml:space="preserve"> и условиям хранения Оборудования.</w:t>
      </w:r>
    </w:p>
    <w:p w:rsidR="00093412" w:rsidRDefault="00093412" w:rsidP="00093412">
      <w:pPr>
        <w:pStyle w:val="3"/>
        <w:tabs>
          <w:tab w:val="left" w:pos="0"/>
        </w:tabs>
        <w:suppressAutoHyphens/>
        <w:ind w:firstLine="709"/>
        <w:jc w:val="both"/>
        <w:rPr>
          <w:sz w:val="24"/>
          <w:szCs w:val="24"/>
        </w:rPr>
      </w:pPr>
      <w:r>
        <w:rPr>
          <w:sz w:val="24"/>
          <w:szCs w:val="24"/>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093412" w:rsidRDefault="00093412" w:rsidP="00093412">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93412" w:rsidRDefault="00093412" w:rsidP="00093412">
      <w:pPr>
        <w:pStyle w:val="3"/>
        <w:tabs>
          <w:tab w:val="left" w:pos="0"/>
        </w:tabs>
        <w:suppressAutoHyphens/>
        <w:jc w:val="both"/>
        <w:rPr>
          <w:sz w:val="24"/>
          <w:szCs w:val="24"/>
        </w:rPr>
      </w:pPr>
      <w:r>
        <w:rPr>
          <w:sz w:val="24"/>
          <w:szCs w:val="24"/>
        </w:rPr>
        <w:t>- ожидаемую дату прибытия в место назначения;</w:t>
      </w:r>
    </w:p>
    <w:p w:rsidR="00093412" w:rsidRDefault="00093412" w:rsidP="00093412">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093412" w:rsidRDefault="00093412" w:rsidP="00093412">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093412" w:rsidRDefault="00093412" w:rsidP="00093412">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93412" w:rsidRDefault="00093412" w:rsidP="00093412">
      <w:pPr>
        <w:pStyle w:val="3"/>
        <w:tabs>
          <w:tab w:val="left" w:pos="0"/>
          <w:tab w:val="left" w:pos="284"/>
        </w:tabs>
        <w:suppressAutoHyphens/>
        <w:spacing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и количество в соответствии с Приложением 1 к Договору;</w:t>
      </w:r>
    </w:p>
    <w:p w:rsidR="00093412" w:rsidRDefault="00093412" w:rsidP="00093412">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093412" w:rsidRDefault="00093412" w:rsidP="00093412">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093412" w:rsidRDefault="00093412" w:rsidP="00093412">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093412" w:rsidRDefault="00093412" w:rsidP="00093412">
      <w:pPr>
        <w:ind w:firstLine="709"/>
        <w:jc w:val="both"/>
      </w:pPr>
      <w:r>
        <w:t xml:space="preserve">8.11. Грузополучатель: Курский филиал ОАО «НИАЭП» - «Дирекция Генерального подрядчика для Курской атомной станции-2», 307250, Российская Федерация, Курская область, </w:t>
      </w:r>
      <w:proofErr w:type="gramStart"/>
      <w:r>
        <w:t>г</w:t>
      </w:r>
      <w:proofErr w:type="gramEnd"/>
      <w:r>
        <w:t xml:space="preserve">. Курчатов, </w:t>
      </w:r>
      <w:proofErr w:type="spellStart"/>
      <w:r>
        <w:t>промплощадка</w:t>
      </w:r>
      <w:proofErr w:type="spellEnd"/>
      <w:r>
        <w:t xml:space="preserve"> Курской АЭС.</w:t>
      </w:r>
    </w:p>
    <w:p w:rsidR="00093412" w:rsidRDefault="00093412" w:rsidP="00093412">
      <w:pPr>
        <w:pStyle w:val="3"/>
        <w:tabs>
          <w:tab w:val="left" w:pos="0"/>
        </w:tabs>
        <w:suppressAutoHyphens/>
        <w:ind w:firstLine="709"/>
        <w:jc w:val="both"/>
        <w:rPr>
          <w:sz w:val="24"/>
          <w:szCs w:val="24"/>
        </w:rPr>
      </w:pPr>
      <w:proofErr w:type="gramStart"/>
      <w:r>
        <w:rPr>
          <w:sz w:val="24"/>
          <w:szCs w:val="24"/>
        </w:rPr>
        <w:t xml:space="preserve">Место (адрес) поставки: 307250, Российская Федерация, Курская область, г. Курчатов, </w:t>
      </w:r>
      <w:proofErr w:type="spellStart"/>
      <w:r>
        <w:rPr>
          <w:sz w:val="24"/>
          <w:szCs w:val="24"/>
        </w:rPr>
        <w:t>промплощадка</w:t>
      </w:r>
      <w:proofErr w:type="spellEnd"/>
      <w:r>
        <w:rPr>
          <w:sz w:val="24"/>
          <w:szCs w:val="24"/>
        </w:rPr>
        <w:t xml:space="preserve"> Курской АЭС.</w:t>
      </w:r>
      <w:proofErr w:type="gramEnd"/>
    </w:p>
    <w:p w:rsidR="00093412" w:rsidRDefault="00093412" w:rsidP="00093412">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093412" w:rsidRDefault="00093412" w:rsidP="00093412">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093412" w:rsidRDefault="00093412" w:rsidP="00093412">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093412" w:rsidRDefault="00093412" w:rsidP="00093412">
      <w:pPr>
        <w:pStyle w:val="3"/>
        <w:tabs>
          <w:tab w:val="left" w:pos="0"/>
        </w:tabs>
        <w:suppressAutoHyphens/>
        <w:ind w:firstLine="709"/>
        <w:jc w:val="both"/>
        <w:rPr>
          <w:sz w:val="24"/>
          <w:szCs w:val="24"/>
        </w:rPr>
      </w:pPr>
      <w:r>
        <w:rPr>
          <w:sz w:val="24"/>
          <w:szCs w:val="24"/>
        </w:rPr>
        <w:t>8.15. Датой поставки Оборудования считается дата подписания Покупателем товарной накладной по форме ТОРГ-12 на прошедшее входной контроль Оборудование.</w:t>
      </w:r>
    </w:p>
    <w:p w:rsidR="00093412" w:rsidRDefault="00093412" w:rsidP="00093412">
      <w:pPr>
        <w:pStyle w:val="3"/>
        <w:tabs>
          <w:tab w:val="left" w:pos="0"/>
        </w:tabs>
        <w:suppressAutoHyphens/>
        <w:ind w:firstLine="709"/>
        <w:jc w:val="both"/>
        <w:rPr>
          <w:sz w:val="24"/>
          <w:szCs w:val="24"/>
        </w:rPr>
      </w:pPr>
      <w:r>
        <w:rPr>
          <w:sz w:val="24"/>
          <w:szCs w:val="24"/>
        </w:rPr>
        <w:lastRenderedPageBreak/>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93412" w:rsidRDefault="00093412" w:rsidP="00093412">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93412" w:rsidRDefault="00093412" w:rsidP="00093412">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93412" w:rsidRDefault="00093412" w:rsidP="00093412">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93412" w:rsidRDefault="00093412" w:rsidP="00093412">
      <w:pPr>
        <w:ind w:left="120" w:firstLine="600"/>
        <w:jc w:val="both"/>
      </w:pPr>
    </w:p>
    <w:p w:rsidR="00093412" w:rsidRDefault="00093412" w:rsidP="00093412">
      <w:pPr>
        <w:tabs>
          <w:tab w:val="left" w:pos="0"/>
        </w:tabs>
        <w:ind w:firstLine="709"/>
        <w:jc w:val="center"/>
        <w:rPr>
          <w:b/>
          <w:color w:val="000000"/>
        </w:rPr>
      </w:pPr>
      <w:r>
        <w:rPr>
          <w:b/>
          <w:color w:val="000000"/>
        </w:rPr>
        <w:t>Статья 9. Порядок сдачи – приемки поставленного Оборудования</w:t>
      </w:r>
    </w:p>
    <w:p w:rsidR="00093412" w:rsidRDefault="00093412" w:rsidP="00093412">
      <w:pPr>
        <w:tabs>
          <w:tab w:val="left" w:pos="0"/>
        </w:tabs>
        <w:ind w:firstLine="709"/>
        <w:jc w:val="center"/>
        <w:rPr>
          <w:b/>
          <w:color w:val="000000"/>
        </w:rPr>
      </w:pPr>
    </w:p>
    <w:p w:rsidR="00093412" w:rsidRDefault="00093412" w:rsidP="00093412">
      <w:pPr>
        <w:pStyle w:val="BodyTextIndent2"/>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093412" w:rsidRDefault="00093412" w:rsidP="00093412">
      <w:pPr>
        <w:pStyle w:val="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093412" w:rsidRDefault="00093412" w:rsidP="00093412">
      <w:pPr>
        <w:pStyle w:val="BodyTextIndent2"/>
        <w:suppressLineNumbers/>
        <w:tabs>
          <w:tab w:val="left" w:pos="0"/>
        </w:tabs>
        <w:suppressAutoHyphens/>
        <w:spacing w:before="0" w:after="0"/>
        <w:ind w:left="0" w:firstLine="709"/>
        <w:rPr>
          <w:i/>
          <w:szCs w:val="24"/>
        </w:rPr>
      </w:pPr>
      <w:r>
        <w:rPr>
          <w:szCs w:val="24"/>
        </w:rPr>
        <w:t xml:space="preserve">9.1.2. Грузополучателем подписывается товарно-транспортная накладная, транспортная </w:t>
      </w:r>
      <w:r>
        <w:rPr>
          <w:bCs/>
          <w:szCs w:val="28"/>
        </w:rPr>
        <w:t>накладная.</w:t>
      </w:r>
    </w:p>
    <w:p w:rsidR="00093412" w:rsidRDefault="00093412" w:rsidP="00093412">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Pr>
          <w:bCs/>
          <w:szCs w:val="28"/>
        </w:rPr>
        <w:t>транспортной накладной</w:t>
      </w:r>
      <w:r>
        <w:t>.</w:t>
      </w:r>
    </w:p>
    <w:p w:rsidR="00093412" w:rsidRDefault="00093412" w:rsidP="00093412">
      <w:pPr>
        <w:pStyle w:val="BodyTextIndent2"/>
        <w:suppressLineNumbers/>
        <w:tabs>
          <w:tab w:val="left" w:pos="0"/>
        </w:tabs>
        <w:suppressAutoHyphens/>
        <w:spacing w:before="0" w:after="0"/>
        <w:ind w:left="0" w:firstLine="709"/>
        <w:rPr>
          <w:szCs w:val="24"/>
        </w:rPr>
      </w:pPr>
      <w:r>
        <w:rPr>
          <w:szCs w:val="24"/>
        </w:rPr>
        <w:lastRenderedPageBreak/>
        <w:t>9.1.4.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093412" w:rsidRDefault="00093412" w:rsidP="00093412">
      <w:pPr>
        <w:pStyle w:val="BodyTextIndent2"/>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093412" w:rsidRDefault="00093412" w:rsidP="00093412">
      <w:pPr>
        <w:pStyle w:val="BodyTextIndent2"/>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093412" w:rsidRDefault="00093412" w:rsidP="00093412">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отметки на товарно-транспортной накладной, транспортной накладной или составления акта о повреждении или</w:t>
      </w:r>
      <w:proofErr w:type="gramEnd"/>
      <w:r>
        <w:t xml:space="preserve"> порче груза. </w:t>
      </w:r>
    </w:p>
    <w:p w:rsidR="00093412" w:rsidRDefault="00093412" w:rsidP="00093412">
      <w:pPr>
        <w:pStyle w:val="a6"/>
        <w:widowControl w:val="0"/>
        <w:tabs>
          <w:tab w:val="left" w:pos="0"/>
        </w:tabs>
        <w:suppressAutoHyphens/>
        <w:spacing w:after="0"/>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товарно-транспортной накладной, </w:t>
      </w:r>
      <w:r>
        <w:rPr>
          <w:bCs/>
          <w:szCs w:val="28"/>
        </w:rPr>
        <w:t>транспортной накладной</w:t>
      </w:r>
      <w:r>
        <w:rPr>
          <w:bCs/>
          <w:color w:val="000000"/>
        </w:rPr>
        <w:t xml:space="preserve"> обязан обеспечить провести входной контроль Оборудования. </w:t>
      </w:r>
    </w:p>
    <w:p w:rsidR="00093412" w:rsidRDefault="00093412" w:rsidP="00093412">
      <w:pPr>
        <w:pStyle w:val="a6"/>
        <w:widowControl w:val="0"/>
        <w:tabs>
          <w:tab w:val="left" w:pos="0"/>
        </w:tabs>
        <w:suppressAutoHyphens/>
        <w:spacing w:after="0"/>
        <w:ind w:left="0" w:firstLine="709"/>
        <w:jc w:val="both"/>
        <w:rPr>
          <w:bCs/>
          <w:color w:val="000000"/>
        </w:rPr>
      </w:pPr>
      <w:r>
        <w:rPr>
          <w:bCs/>
          <w:color w:val="000000"/>
        </w:rPr>
        <w:t xml:space="preserve">9.3. В случае отсутствия замечаний к Оборудованию по итогам входного контроля Оборудования Покупателем подписывается </w:t>
      </w:r>
      <w:r>
        <w:rPr>
          <w:bCs/>
          <w:szCs w:val="28"/>
        </w:rPr>
        <w:t xml:space="preserve">Акт входного контроля Оборудования. </w:t>
      </w:r>
    </w:p>
    <w:p w:rsidR="00093412" w:rsidRDefault="00093412" w:rsidP="00093412">
      <w:pPr>
        <w:pStyle w:val="a6"/>
        <w:widowControl w:val="0"/>
        <w:tabs>
          <w:tab w:val="left" w:pos="0"/>
        </w:tabs>
        <w:suppressAutoHyphens/>
        <w:spacing w:after="0"/>
        <w:ind w:left="0" w:firstLine="709"/>
        <w:jc w:val="both"/>
        <w:rPr>
          <w:bCs/>
          <w:szCs w:val="28"/>
        </w:rPr>
      </w:pPr>
      <w:r>
        <w:rPr>
          <w:bCs/>
          <w:color w:val="000000"/>
        </w:rPr>
        <w:t xml:space="preserve">При положительных результатах проведения входного контроля Покупатель в течение 3 (Трех) рабочих дней подписывает (с указанием даты подписания)  товарную накладную (ТОРГ-12) и одновременно </w:t>
      </w:r>
      <w:r>
        <w:rPr>
          <w:bCs/>
          <w:szCs w:val="28"/>
        </w:rPr>
        <w:t>производит списание Оборудования с ответственного хранения.</w:t>
      </w:r>
    </w:p>
    <w:p w:rsidR="00093412" w:rsidRDefault="00093412" w:rsidP="00093412">
      <w:pPr>
        <w:pStyle w:val="a6"/>
        <w:widowControl w:val="0"/>
        <w:tabs>
          <w:tab w:val="left" w:pos="0"/>
        </w:tabs>
        <w:suppressAutoHyphens/>
        <w:spacing w:after="0"/>
        <w:ind w:left="0" w:firstLine="709"/>
        <w:jc w:val="both"/>
        <w:rPr>
          <w:bCs/>
          <w:szCs w:val="28"/>
        </w:rPr>
      </w:pPr>
      <w:r>
        <w:rPr>
          <w:bCs/>
          <w:szCs w:val="28"/>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093412" w:rsidRDefault="00093412" w:rsidP="00093412">
      <w:pPr>
        <w:pStyle w:val="a6"/>
        <w:widowControl w:val="0"/>
        <w:tabs>
          <w:tab w:val="left" w:pos="0"/>
        </w:tabs>
        <w:suppressAutoHyphens/>
        <w:spacing w:after="0"/>
        <w:ind w:left="0" w:firstLine="709"/>
        <w:jc w:val="both"/>
        <w:rPr>
          <w:bCs/>
          <w:szCs w:val="28"/>
        </w:rPr>
      </w:pPr>
      <w:r>
        <w:rPr>
          <w:bCs/>
          <w:szCs w:val="28"/>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уведомлений,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093412" w:rsidRDefault="00093412" w:rsidP="00093412">
      <w:pPr>
        <w:pStyle w:val="a6"/>
        <w:widowControl w:val="0"/>
        <w:tabs>
          <w:tab w:val="left" w:pos="0"/>
        </w:tabs>
        <w:suppressAutoHyphens/>
        <w:spacing w:after="0"/>
        <w:ind w:left="0" w:firstLine="709"/>
        <w:jc w:val="both"/>
        <w:rPr>
          <w:bCs/>
          <w:szCs w:val="28"/>
        </w:rPr>
      </w:pPr>
      <w:proofErr w:type="gramStart"/>
      <w:r>
        <w:rPr>
          <w:bCs/>
          <w:szCs w:val="28"/>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szCs w:val="28"/>
        </w:rPr>
        <w:t xml:space="preserve"> о необходимости устранения Несоответствий с приложением Акта входного контроля.</w:t>
      </w:r>
    </w:p>
    <w:p w:rsidR="00093412" w:rsidRDefault="00093412" w:rsidP="00093412">
      <w:pPr>
        <w:pStyle w:val="a6"/>
        <w:widowControl w:val="0"/>
        <w:tabs>
          <w:tab w:val="left" w:pos="0"/>
        </w:tabs>
        <w:suppressAutoHyphens/>
        <w:spacing w:after="0"/>
        <w:ind w:left="0" w:firstLine="709"/>
        <w:jc w:val="both"/>
        <w:rPr>
          <w:bCs/>
          <w:szCs w:val="28"/>
        </w:rPr>
      </w:pPr>
      <w:r>
        <w:rPr>
          <w:bCs/>
          <w:szCs w:val="28"/>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ЕГЮРЛ.</w:t>
      </w:r>
    </w:p>
    <w:p w:rsidR="00093412" w:rsidRDefault="00093412" w:rsidP="00093412">
      <w:pPr>
        <w:pStyle w:val="a6"/>
        <w:widowControl w:val="0"/>
        <w:tabs>
          <w:tab w:val="left" w:pos="0"/>
        </w:tabs>
        <w:suppressAutoHyphens/>
        <w:spacing w:after="0"/>
        <w:ind w:left="0" w:firstLine="709"/>
        <w:jc w:val="both"/>
        <w:rPr>
          <w:bCs/>
          <w:szCs w:val="28"/>
        </w:rPr>
      </w:pPr>
      <w:r>
        <w:rPr>
          <w:bCs/>
          <w:szCs w:val="28"/>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093412" w:rsidRDefault="00093412" w:rsidP="00093412">
      <w:pPr>
        <w:pStyle w:val="a6"/>
        <w:widowControl w:val="0"/>
        <w:tabs>
          <w:tab w:val="left" w:pos="0"/>
        </w:tabs>
        <w:suppressAutoHyphens/>
        <w:spacing w:after="0"/>
        <w:ind w:left="0" w:firstLine="709"/>
        <w:jc w:val="both"/>
        <w:rPr>
          <w:bCs/>
          <w:szCs w:val="28"/>
        </w:rPr>
      </w:pPr>
      <w:r>
        <w:rPr>
          <w:bCs/>
          <w:szCs w:val="28"/>
        </w:rPr>
        <w:t xml:space="preserve">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w:t>
      </w:r>
      <w:r>
        <w:rPr>
          <w:bCs/>
          <w:szCs w:val="28"/>
        </w:rPr>
        <w:lastRenderedPageBreak/>
        <w:t>порядке, Акт входного контроля Оборудования направляется Поставщику.</w:t>
      </w:r>
    </w:p>
    <w:p w:rsidR="00093412" w:rsidRDefault="00093412" w:rsidP="00093412">
      <w:pPr>
        <w:pStyle w:val="a6"/>
        <w:widowControl w:val="0"/>
        <w:tabs>
          <w:tab w:val="left" w:pos="0"/>
        </w:tabs>
        <w:suppressAutoHyphens/>
        <w:spacing w:after="0"/>
        <w:ind w:left="0" w:firstLine="709"/>
        <w:jc w:val="both"/>
        <w:rPr>
          <w:bCs/>
          <w:color w:val="000000"/>
        </w:rPr>
      </w:pPr>
      <w:r>
        <w:rPr>
          <w:bCs/>
          <w:szCs w:val="28"/>
        </w:rPr>
        <w:t xml:space="preserve">10.6. </w:t>
      </w:r>
      <w:proofErr w:type="gramStart"/>
      <w:r>
        <w:rPr>
          <w:bCs/>
          <w:szCs w:val="28"/>
        </w:rPr>
        <w:t xml:space="preserve">Акт входного контроля, составленный Покупателем в одностороннем порядке, </w:t>
      </w:r>
      <w:r>
        <w:rPr>
          <w:bCs/>
          <w:color w:val="000000"/>
        </w:rPr>
        <w:t xml:space="preserve">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093412" w:rsidRDefault="00093412" w:rsidP="00093412">
      <w:pPr>
        <w:pStyle w:val="a6"/>
        <w:widowControl w:val="0"/>
        <w:tabs>
          <w:tab w:val="left" w:pos="0"/>
          <w:tab w:val="left" w:pos="540"/>
        </w:tabs>
        <w:suppressAutoHyphens/>
        <w:spacing w:after="0"/>
        <w:ind w:left="0" w:firstLine="709"/>
        <w:jc w:val="both"/>
        <w:rPr>
          <w:bCs/>
          <w:color w:val="000000"/>
        </w:rPr>
      </w:pPr>
      <w:r>
        <w:t>9.7. </w:t>
      </w:r>
      <w:r>
        <w:rPr>
          <w:bCs/>
          <w:color w:val="000000"/>
        </w:rPr>
        <w:t>В случае расхождения мнений Заказчика, Покупателя, Поставщика относительно причин Несоответствия Оборудования условиям Договора, Стороны обязаны:</w:t>
      </w:r>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в 7-дневный срок провести переговоры по урегулированию разногласий.</w:t>
      </w:r>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9.8. </w:t>
      </w:r>
      <w:proofErr w:type="gramStart"/>
      <w:r>
        <w:rPr>
          <w:bCs/>
          <w:color w:val="000000"/>
        </w:rPr>
        <w:t>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roofErr w:type="gramEnd"/>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разумные сроки (не позднее 60 (шестидесяти) календарных дней </w:t>
      </w:r>
      <w:proofErr w:type="gramStart"/>
      <w:r>
        <w:rPr>
          <w:bCs/>
          <w:color w:val="000000"/>
        </w:rPr>
        <w:t>с даты получения</w:t>
      </w:r>
      <w:proofErr w:type="gramEnd"/>
      <w:r>
        <w:rPr>
          <w:bCs/>
          <w:color w:val="000000"/>
        </w:rPr>
        <w:t xml:space="preserve"> уведомления Поставщиком). </w:t>
      </w:r>
    </w:p>
    <w:p w:rsidR="00093412" w:rsidRDefault="00093412" w:rsidP="00093412">
      <w:pPr>
        <w:pStyle w:val="a6"/>
        <w:widowControl w:val="0"/>
        <w:tabs>
          <w:tab w:val="left" w:pos="0"/>
        </w:tabs>
        <w:suppressAutoHyphens/>
        <w:spacing w:after="0"/>
        <w:ind w:left="0" w:firstLine="709"/>
        <w:jc w:val="both"/>
        <w:rPr>
          <w:bCs/>
          <w:color w:val="000000"/>
        </w:rPr>
      </w:pPr>
      <w:r>
        <w:rPr>
          <w:bCs/>
          <w:color w:val="000000"/>
        </w:rPr>
        <w:t>9.10. 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093412" w:rsidRDefault="00093412" w:rsidP="00093412">
      <w:pPr>
        <w:shd w:val="clear" w:color="auto" w:fill="FFFFFF"/>
        <w:tabs>
          <w:tab w:val="left" w:pos="0"/>
        </w:tabs>
        <w:ind w:left="3360" w:firstLine="709"/>
        <w:jc w:val="both"/>
        <w:rPr>
          <w:b/>
          <w:bCs/>
          <w:spacing w:val="-1"/>
        </w:rPr>
      </w:pPr>
      <w:r>
        <w:rPr>
          <w:b/>
          <w:bCs/>
          <w:spacing w:val="-1"/>
        </w:rPr>
        <w:t>Статья 10. Гарантийный срок</w:t>
      </w:r>
    </w:p>
    <w:p w:rsidR="00093412" w:rsidRDefault="00093412" w:rsidP="00093412">
      <w:pPr>
        <w:shd w:val="clear" w:color="auto" w:fill="FFFFFF"/>
        <w:tabs>
          <w:tab w:val="left" w:pos="0"/>
        </w:tabs>
        <w:ind w:left="3360" w:firstLine="709"/>
        <w:jc w:val="both"/>
        <w:rPr>
          <w:b/>
          <w:bCs/>
          <w:spacing w:val="-1"/>
        </w:rPr>
      </w:pPr>
    </w:p>
    <w:p w:rsidR="00093412" w:rsidRDefault="00093412" w:rsidP="00093412">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093412" w:rsidRDefault="00093412" w:rsidP="00093412">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093412" w:rsidRDefault="00093412" w:rsidP="00093412">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w:t>
      </w:r>
      <w:r>
        <w:lastRenderedPageBreak/>
        <w:t xml:space="preserve">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093412" w:rsidRDefault="00093412" w:rsidP="00093412">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093412" w:rsidRDefault="00093412" w:rsidP="00093412">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093412" w:rsidRDefault="00093412" w:rsidP="00093412">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093412" w:rsidRDefault="00093412" w:rsidP="00093412">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01.11.2015 г.</w:t>
      </w:r>
    </w:p>
    <w:p w:rsidR="00093412" w:rsidRDefault="00093412" w:rsidP="00093412">
      <w:pPr>
        <w:shd w:val="clear" w:color="auto" w:fill="FFFFFF"/>
        <w:tabs>
          <w:tab w:val="left" w:pos="0"/>
          <w:tab w:val="left" w:pos="1128"/>
        </w:tabs>
        <w:ind w:left="14" w:right="38" w:firstLine="709"/>
        <w:jc w:val="both"/>
        <w:rPr>
          <w:b/>
          <w:bCs/>
          <w:spacing w:val="-1"/>
        </w:rPr>
      </w:pPr>
    </w:p>
    <w:p w:rsidR="00093412" w:rsidRDefault="00093412" w:rsidP="00093412">
      <w:pPr>
        <w:shd w:val="clear" w:color="auto" w:fill="FFFFFF"/>
        <w:tabs>
          <w:tab w:val="left" w:pos="0"/>
        </w:tabs>
        <w:ind w:left="3005" w:firstLine="709"/>
        <w:jc w:val="both"/>
        <w:rPr>
          <w:b/>
          <w:bCs/>
          <w:spacing w:val="-1"/>
        </w:rPr>
      </w:pPr>
      <w:r>
        <w:rPr>
          <w:b/>
          <w:bCs/>
          <w:spacing w:val="-1"/>
        </w:rPr>
        <w:t>Статья 11. Ответственность Сторон</w:t>
      </w:r>
    </w:p>
    <w:p w:rsidR="00093412" w:rsidRDefault="00093412" w:rsidP="00093412">
      <w:pPr>
        <w:shd w:val="clear" w:color="auto" w:fill="FFFFFF"/>
        <w:tabs>
          <w:tab w:val="left" w:pos="0"/>
        </w:tabs>
        <w:ind w:left="3005" w:firstLine="709"/>
        <w:jc w:val="both"/>
        <w:rPr>
          <w:b/>
          <w:bCs/>
          <w:spacing w:val="-1"/>
        </w:rPr>
      </w:pPr>
    </w:p>
    <w:p w:rsidR="00093412" w:rsidRDefault="00093412" w:rsidP="00093412">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7.1.11,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093412" w:rsidRDefault="00093412" w:rsidP="00093412">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093412" w:rsidRDefault="00093412" w:rsidP="00093412">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093412" w:rsidRDefault="00093412" w:rsidP="00093412">
      <w:pPr>
        <w:pStyle w:val="a4"/>
        <w:keepLines/>
        <w:tabs>
          <w:tab w:val="left" w:pos="0"/>
          <w:tab w:val="left" w:pos="1276"/>
        </w:tabs>
        <w:spacing w:after="0"/>
        <w:ind w:firstLine="709"/>
        <w:jc w:val="both"/>
      </w:pPr>
      <w:r>
        <w:t xml:space="preserve">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w:t>
      </w:r>
    </w:p>
    <w:p w:rsidR="00093412" w:rsidRDefault="00093412" w:rsidP="00093412">
      <w:pPr>
        <w:pStyle w:val="a4"/>
        <w:keepLines/>
        <w:tabs>
          <w:tab w:val="left" w:pos="0"/>
        </w:tabs>
        <w:spacing w:after="0"/>
        <w:ind w:firstLine="709"/>
        <w:jc w:val="both"/>
      </w:pPr>
      <w:r>
        <w:lastRenderedPageBreak/>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93412" w:rsidRDefault="00093412" w:rsidP="00093412">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93412" w:rsidRDefault="00093412" w:rsidP="00093412">
      <w:pPr>
        <w:pStyle w:val="a4"/>
        <w:keepLines/>
        <w:tabs>
          <w:tab w:val="left" w:pos="0"/>
        </w:tabs>
        <w:spacing w:after="0"/>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093412" w:rsidRDefault="00093412" w:rsidP="00093412">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093412" w:rsidRDefault="00093412" w:rsidP="00093412">
      <w:pPr>
        <w:pStyle w:val="a4"/>
        <w:keepLines/>
        <w:tabs>
          <w:tab w:val="left" w:pos="0"/>
        </w:tabs>
        <w:spacing w:after="0"/>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93412" w:rsidRDefault="00093412" w:rsidP="00093412">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093412" w:rsidRDefault="00093412" w:rsidP="00093412">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093412" w:rsidRDefault="00093412" w:rsidP="00093412">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093412" w:rsidRDefault="00093412" w:rsidP="00093412">
      <w:pPr>
        <w:tabs>
          <w:tab w:val="left" w:pos="0"/>
        </w:tabs>
        <w:jc w:val="both"/>
      </w:pPr>
      <w:r>
        <w:t xml:space="preserve">- фактическую оплату Покупателем указанного штрафа. </w:t>
      </w:r>
    </w:p>
    <w:p w:rsidR="00093412" w:rsidRDefault="00093412" w:rsidP="00093412">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093412" w:rsidRDefault="00093412" w:rsidP="00093412">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093412" w:rsidRDefault="00093412" w:rsidP="00093412">
      <w:pPr>
        <w:tabs>
          <w:tab w:val="left" w:pos="0"/>
        </w:tabs>
        <w:spacing w:line="240" w:lineRule="atLeast"/>
        <w:ind w:firstLine="709"/>
        <w:jc w:val="both"/>
      </w:pPr>
      <w:r>
        <w:lastRenderedPageBreak/>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093412" w:rsidRDefault="00093412" w:rsidP="00093412">
      <w:pPr>
        <w:tabs>
          <w:tab w:val="left" w:pos="0"/>
        </w:tabs>
        <w:spacing w:line="24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093412" w:rsidRDefault="00093412" w:rsidP="00093412">
      <w:pPr>
        <w:tabs>
          <w:tab w:val="left" w:pos="0"/>
        </w:tabs>
        <w:spacing w:line="240" w:lineRule="atLeast"/>
        <w:ind w:firstLine="709"/>
        <w:jc w:val="both"/>
      </w:pPr>
      <w:r>
        <w:t xml:space="preserve">11.15.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093412" w:rsidRDefault="00093412" w:rsidP="00093412">
      <w:pPr>
        <w:tabs>
          <w:tab w:val="left" w:pos="0"/>
        </w:tabs>
        <w:spacing w:line="240" w:lineRule="atLeast"/>
        <w:ind w:firstLine="709"/>
        <w:jc w:val="both"/>
      </w:pPr>
      <w:r>
        <w:t>11.16. За нарушение условий п. 7.1.29 настоящего Договора Покупатель вправе взыскать с Поставщика штраф в размере 1% (Один процент) от Цены Договора, за каждый случай нарушения.</w:t>
      </w:r>
    </w:p>
    <w:p w:rsidR="00093412" w:rsidRDefault="00093412" w:rsidP="00093412">
      <w:pPr>
        <w:tabs>
          <w:tab w:val="left" w:pos="0"/>
        </w:tabs>
        <w:spacing w:line="240" w:lineRule="atLeast"/>
        <w:ind w:firstLine="709"/>
        <w:jc w:val="both"/>
      </w:pPr>
    </w:p>
    <w:p w:rsidR="00093412" w:rsidRDefault="00093412" w:rsidP="00093412">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093412" w:rsidRDefault="00093412" w:rsidP="00093412">
      <w:pPr>
        <w:shd w:val="clear" w:color="auto" w:fill="FFFFFF"/>
        <w:tabs>
          <w:tab w:val="left" w:pos="0"/>
        </w:tabs>
        <w:ind w:firstLine="709"/>
        <w:jc w:val="center"/>
        <w:rPr>
          <w:b/>
          <w:bCs/>
          <w:spacing w:val="-1"/>
        </w:rPr>
      </w:pPr>
    </w:p>
    <w:p w:rsidR="00093412" w:rsidRDefault="00093412" w:rsidP="00093412">
      <w:pPr>
        <w:pStyle w:val="BodyTextIndent2"/>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093412" w:rsidRDefault="00093412" w:rsidP="00093412">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93412" w:rsidRDefault="00093412" w:rsidP="00093412">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93412" w:rsidRDefault="00093412" w:rsidP="00093412">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93412" w:rsidRDefault="00093412" w:rsidP="00093412">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093412" w:rsidRDefault="00093412" w:rsidP="00093412">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093412" w:rsidRDefault="00093412" w:rsidP="00093412">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93412" w:rsidRDefault="00093412" w:rsidP="00093412">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093412" w:rsidRDefault="00093412" w:rsidP="00093412">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lastRenderedPageBreak/>
        <w:t>путем, на товарные знаки, фирменные наименования, знаки обслуживания.</w:t>
      </w:r>
    </w:p>
    <w:p w:rsidR="00093412" w:rsidRDefault="00093412" w:rsidP="00093412">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093412" w:rsidRDefault="00093412" w:rsidP="00093412">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093412" w:rsidRDefault="00093412" w:rsidP="00093412">
      <w:pPr>
        <w:shd w:val="clear" w:color="auto" w:fill="FFFFFF"/>
        <w:tabs>
          <w:tab w:val="left" w:pos="0"/>
        </w:tabs>
        <w:ind w:firstLine="709"/>
        <w:jc w:val="center"/>
        <w:rPr>
          <w:b/>
          <w:bCs/>
          <w:spacing w:val="-1"/>
        </w:rPr>
      </w:pPr>
    </w:p>
    <w:p w:rsidR="00093412" w:rsidRDefault="00093412" w:rsidP="00093412">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093412" w:rsidRDefault="00093412" w:rsidP="00093412">
      <w:pPr>
        <w:shd w:val="clear" w:color="auto" w:fill="FFFFFF"/>
        <w:tabs>
          <w:tab w:val="left" w:pos="0"/>
        </w:tabs>
        <w:ind w:left="2611" w:firstLine="709"/>
        <w:jc w:val="both"/>
        <w:rPr>
          <w:b/>
          <w:bCs/>
          <w:spacing w:val="-1"/>
        </w:rPr>
      </w:pPr>
    </w:p>
    <w:p w:rsidR="00093412" w:rsidRDefault="00093412" w:rsidP="00093412">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093412" w:rsidRDefault="00093412" w:rsidP="00093412">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093412" w:rsidRDefault="00093412" w:rsidP="00093412">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93412" w:rsidRDefault="00093412" w:rsidP="0009341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93412" w:rsidRDefault="00093412" w:rsidP="00093412">
      <w:pPr>
        <w:shd w:val="clear" w:color="auto" w:fill="FFFFFF"/>
        <w:tabs>
          <w:tab w:val="left" w:pos="0"/>
        </w:tabs>
        <w:ind w:left="3490" w:firstLine="709"/>
        <w:jc w:val="both"/>
        <w:rPr>
          <w:b/>
          <w:bCs/>
          <w:spacing w:val="-1"/>
        </w:rPr>
      </w:pPr>
      <w:r>
        <w:rPr>
          <w:b/>
          <w:bCs/>
          <w:spacing w:val="-1"/>
        </w:rPr>
        <w:t>14. Урегулирование споров</w:t>
      </w:r>
    </w:p>
    <w:p w:rsidR="00093412" w:rsidRDefault="00093412" w:rsidP="00093412">
      <w:pPr>
        <w:shd w:val="clear" w:color="auto" w:fill="FFFFFF"/>
        <w:tabs>
          <w:tab w:val="left" w:pos="0"/>
        </w:tabs>
        <w:ind w:left="3490" w:firstLine="709"/>
        <w:jc w:val="both"/>
        <w:rPr>
          <w:b/>
          <w:bCs/>
          <w:spacing w:val="-1"/>
        </w:rPr>
      </w:pPr>
    </w:p>
    <w:p w:rsidR="00093412" w:rsidRDefault="00093412" w:rsidP="00093412">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093412" w:rsidRDefault="00093412" w:rsidP="00093412">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93412" w:rsidRDefault="00093412" w:rsidP="00093412">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93412" w:rsidRDefault="00093412" w:rsidP="00093412">
      <w:pPr>
        <w:shd w:val="clear" w:color="auto" w:fill="FFFFFF"/>
        <w:tabs>
          <w:tab w:val="left" w:pos="0"/>
        </w:tabs>
        <w:ind w:left="14" w:right="34" w:firstLine="709"/>
        <w:jc w:val="both"/>
        <w:rPr>
          <w:u w:val="single"/>
        </w:rPr>
      </w:pPr>
      <w:r>
        <w:rPr>
          <w:u w:val="single"/>
        </w:rPr>
        <w:t>1 вариант</w:t>
      </w:r>
    </w:p>
    <w:p w:rsidR="00093412" w:rsidRDefault="00093412" w:rsidP="00093412">
      <w:pPr>
        <w:shd w:val="clear" w:color="auto" w:fill="FFFFFF"/>
        <w:tabs>
          <w:tab w:val="left" w:pos="0"/>
        </w:tabs>
        <w:ind w:left="14" w:right="34" w:firstLine="709"/>
        <w:jc w:val="both"/>
        <w:rPr>
          <w:i/>
        </w:rPr>
      </w:pPr>
      <w:r>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093412" w:rsidRDefault="00093412" w:rsidP="00093412">
      <w:pPr>
        <w:shd w:val="clear" w:color="auto" w:fill="FFFFFF"/>
        <w:tabs>
          <w:tab w:val="left" w:pos="0"/>
        </w:tabs>
        <w:ind w:left="14" w:right="34" w:firstLine="709"/>
        <w:jc w:val="both"/>
        <w:rPr>
          <w:u w:val="single"/>
        </w:rPr>
      </w:pPr>
      <w:r>
        <w:rPr>
          <w:u w:val="single"/>
        </w:rPr>
        <w:t>2 вариант</w:t>
      </w:r>
    </w:p>
    <w:p w:rsidR="00093412" w:rsidRDefault="00093412" w:rsidP="0009341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093412" w:rsidRDefault="00093412" w:rsidP="00093412">
      <w:pPr>
        <w:shd w:val="clear" w:color="auto" w:fill="FFFFFF"/>
        <w:tabs>
          <w:tab w:val="left" w:pos="0"/>
        </w:tabs>
        <w:ind w:left="3566" w:firstLine="709"/>
        <w:jc w:val="both"/>
        <w:rPr>
          <w:b/>
          <w:bCs/>
          <w:spacing w:val="-1"/>
        </w:rPr>
      </w:pPr>
      <w:r>
        <w:rPr>
          <w:b/>
          <w:bCs/>
          <w:spacing w:val="-1"/>
        </w:rPr>
        <w:t>15. Расторжение Договора</w:t>
      </w:r>
    </w:p>
    <w:p w:rsidR="00093412" w:rsidRDefault="00093412" w:rsidP="00093412">
      <w:pPr>
        <w:shd w:val="clear" w:color="auto" w:fill="FFFFFF"/>
        <w:tabs>
          <w:tab w:val="left" w:pos="0"/>
        </w:tabs>
        <w:ind w:left="3566" w:firstLine="709"/>
        <w:jc w:val="both"/>
      </w:pPr>
    </w:p>
    <w:p w:rsidR="00093412" w:rsidRDefault="00093412" w:rsidP="00093412">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93412" w:rsidRDefault="00093412" w:rsidP="00093412">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93412" w:rsidRDefault="00093412" w:rsidP="00093412">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093412" w:rsidRDefault="00093412" w:rsidP="00093412">
      <w:pPr>
        <w:numPr>
          <w:ilvl w:val="0"/>
          <w:numId w:val="8"/>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093412" w:rsidRDefault="00093412" w:rsidP="00093412">
      <w:pPr>
        <w:widowControl w:val="0"/>
        <w:numPr>
          <w:ilvl w:val="0"/>
          <w:numId w:val="8"/>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093412" w:rsidRDefault="00093412" w:rsidP="00093412">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093412" w:rsidRDefault="00093412" w:rsidP="00093412">
      <w:pPr>
        <w:numPr>
          <w:ilvl w:val="0"/>
          <w:numId w:val="8"/>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093412" w:rsidRDefault="00093412" w:rsidP="00093412">
      <w:pPr>
        <w:widowControl w:val="0"/>
        <w:numPr>
          <w:ilvl w:val="0"/>
          <w:numId w:val="8"/>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093412" w:rsidRDefault="00093412" w:rsidP="00093412">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093412" w:rsidRDefault="00093412" w:rsidP="00093412">
      <w:pPr>
        <w:pStyle w:val="1"/>
        <w:numPr>
          <w:ilvl w:val="0"/>
          <w:numId w:val="0"/>
        </w:numPr>
        <w:rPr>
          <w:rFonts w:eastAsia="Times New Roman"/>
          <w:sz w:val="24"/>
          <w:szCs w:val="24"/>
          <w:lang w:val="ru-RU"/>
        </w:rPr>
      </w:pPr>
      <w:r>
        <w:rPr>
          <w:rFonts w:eastAsia="Times New Roman"/>
          <w:sz w:val="24"/>
          <w:szCs w:val="24"/>
        </w:rPr>
        <w:t xml:space="preserve">- выявленного существенного отступления Поставщиком от Спецификации и/или нормативных документов, не согласованного с Покупателем; </w:t>
      </w:r>
    </w:p>
    <w:p w:rsidR="00093412" w:rsidRDefault="00093412" w:rsidP="00093412">
      <w:pPr>
        <w:pStyle w:val="1"/>
        <w:numPr>
          <w:ilvl w:val="0"/>
          <w:numId w:val="0"/>
        </w:numPr>
        <w:rPr>
          <w:sz w:val="24"/>
          <w:szCs w:val="24"/>
        </w:rPr>
      </w:pPr>
      <w:r>
        <w:rPr>
          <w:sz w:val="24"/>
          <w:szCs w:val="24"/>
        </w:rPr>
        <w:t>- непредставления Поставщиком документов, перечисленных в пункте 7.1.3</w:t>
      </w:r>
      <w:r>
        <w:rPr>
          <w:sz w:val="24"/>
          <w:szCs w:val="24"/>
          <w:lang w:val="ru-RU"/>
        </w:rPr>
        <w:t>0</w:t>
      </w:r>
      <w:r>
        <w:rPr>
          <w:sz w:val="24"/>
          <w:szCs w:val="24"/>
        </w:rPr>
        <w:t xml:space="preserve">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
    <w:p w:rsidR="00093412" w:rsidRDefault="00093412" w:rsidP="00093412">
      <w:pPr>
        <w:widowControl w:val="0"/>
        <w:numPr>
          <w:ilvl w:val="0"/>
          <w:numId w:val="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093412" w:rsidRDefault="00093412" w:rsidP="00093412">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093412" w:rsidRDefault="00093412" w:rsidP="00093412">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093412" w:rsidRDefault="00093412" w:rsidP="00093412">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093412" w:rsidRDefault="00093412" w:rsidP="00093412">
      <w:pPr>
        <w:widowControl w:val="0"/>
        <w:shd w:val="clear" w:color="auto" w:fill="FFFFFF"/>
        <w:tabs>
          <w:tab w:val="left" w:pos="0"/>
        </w:tabs>
        <w:autoSpaceDE w:val="0"/>
        <w:autoSpaceDN w:val="0"/>
        <w:adjustRightInd w:val="0"/>
        <w:ind w:right="24" w:firstLine="714"/>
        <w:jc w:val="both"/>
        <w:rPr>
          <w:spacing w:val="-9"/>
        </w:rPr>
      </w:pPr>
      <w:r>
        <w:lastRenderedPageBreak/>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93412" w:rsidRDefault="00093412" w:rsidP="00093412">
      <w:pPr>
        <w:shd w:val="clear" w:color="auto" w:fill="FFFFFF"/>
        <w:tabs>
          <w:tab w:val="left" w:pos="0"/>
        </w:tabs>
        <w:ind w:left="3475" w:firstLine="709"/>
        <w:jc w:val="both"/>
        <w:rPr>
          <w:b/>
          <w:bCs/>
          <w:spacing w:val="-1"/>
        </w:rPr>
      </w:pPr>
      <w:r>
        <w:rPr>
          <w:b/>
          <w:bCs/>
          <w:spacing w:val="-1"/>
        </w:rPr>
        <w:t>Статья 16. Особые условия</w:t>
      </w:r>
    </w:p>
    <w:p w:rsidR="00093412" w:rsidRDefault="00093412" w:rsidP="00093412">
      <w:pPr>
        <w:shd w:val="clear" w:color="auto" w:fill="FFFFFF"/>
        <w:tabs>
          <w:tab w:val="left" w:pos="0"/>
        </w:tabs>
        <w:ind w:left="3475" w:firstLine="709"/>
        <w:jc w:val="both"/>
        <w:rPr>
          <w:b/>
          <w:bCs/>
          <w:spacing w:val="-1"/>
        </w:rPr>
      </w:pPr>
    </w:p>
    <w:p w:rsidR="00093412" w:rsidRDefault="00093412" w:rsidP="00093412">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093412" w:rsidRDefault="00093412" w:rsidP="00093412">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093412" w:rsidRDefault="00093412" w:rsidP="00093412">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93412" w:rsidRDefault="00093412" w:rsidP="00093412">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093412" w:rsidRDefault="00093412" w:rsidP="00093412">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93412" w:rsidRDefault="00093412" w:rsidP="00093412">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093412" w:rsidRDefault="00093412" w:rsidP="00093412">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93412" w:rsidRDefault="00093412" w:rsidP="00093412">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093412" w:rsidRDefault="00093412" w:rsidP="00093412">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93412" w:rsidRDefault="00093412" w:rsidP="00093412">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093412" w:rsidRDefault="00093412" w:rsidP="00093412">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93412" w:rsidRDefault="00093412" w:rsidP="00093412">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w:t>
      </w:r>
      <w:r>
        <w:rPr>
          <w:rFonts w:eastAsia="HiddenHorzOCR"/>
        </w:rPr>
        <w:lastRenderedPageBreak/>
        <w:t>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93412" w:rsidRDefault="00093412" w:rsidP="00093412">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93412" w:rsidRDefault="00093412" w:rsidP="00093412">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93412" w:rsidRDefault="00093412" w:rsidP="00093412">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093412" w:rsidRDefault="00093412" w:rsidP="00093412">
      <w:pPr>
        <w:shd w:val="clear" w:color="auto" w:fill="FFFFFF"/>
        <w:tabs>
          <w:tab w:val="left" w:pos="0"/>
          <w:tab w:val="left" w:pos="1238"/>
        </w:tabs>
        <w:ind w:left="10" w:right="24" w:firstLine="709"/>
        <w:jc w:val="both"/>
      </w:pPr>
    </w:p>
    <w:p w:rsidR="00093412" w:rsidRDefault="00093412" w:rsidP="00093412">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093412" w:rsidRDefault="00093412" w:rsidP="00093412">
      <w:pPr>
        <w:shd w:val="clear" w:color="auto" w:fill="FFFFFF"/>
        <w:tabs>
          <w:tab w:val="left" w:pos="0"/>
        </w:tabs>
        <w:ind w:left="1387" w:firstLine="709"/>
        <w:jc w:val="both"/>
        <w:rPr>
          <w:b/>
          <w:bCs/>
        </w:rPr>
      </w:pPr>
    </w:p>
    <w:p w:rsidR="00093412" w:rsidRDefault="00093412" w:rsidP="00093412">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93412" w:rsidRDefault="00093412" w:rsidP="00093412">
      <w:pPr>
        <w:shd w:val="clear" w:color="auto" w:fill="FFFFFF"/>
        <w:tabs>
          <w:tab w:val="left" w:pos="0"/>
        </w:tabs>
        <w:ind w:left="1387" w:firstLine="709"/>
        <w:jc w:val="both"/>
      </w:pPr>
    </w:p>
    <w:p w:rsidR="00093412" w:rsidRDefault="00093412" w:rsidP="00093412">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093412" w:rsidRDefault="00093412" w:rsidP="00093412">
      <w:pPr>
        <w:shd w:val="clear" w:color="auto" w:fill="FFFFFF"/>
        <w:tabs>
          <w:tab w:val="left" w:pos="0"/>
          <w:tab w:val="left" w:pos="1224"/>
        </w:tabs>
        <w:ind w:left="34" w:firstLine="709"/>
        <w:jc w:val="center"/>
        <w:rPr>
          <w:b/>
          <w:bCs/>
          <w:spacing w:val="-1"/>
        </w:rPr>
      </w:pPr>
    </w:p>
    <w:p w:rsidR="00093412" w:rsidRDefault="00093412" w:rsidP="00093412">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093412" w:rsidRDefault="00093412" w:rsidP="00093412">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093412" w:rsidRDefault="00093412" w:rsidP="00093412">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093412" w:rsidRDefault="00093412" w:rsidP="00093412">
      <w:pPr>
        <w:shd w:val="clear" w:color="auto" w:fill="FFFFFF"/>
        <w:tabs>
          <w:tab w:val="left" w:pos="709"/>
        </w:tabs>
        <w:ind w:left="709" w:right="922"/>
        <w:jc w:val="both"/>
      </w:pPr>
    </w:p>
    <w:p w:rsidR="00093412" w:rsidRDefault="00093412" w:rsidP="00093412">
      <w:pPr>
        <w:shd w:val="clear" w:color="auto" w:fill="FFFFFF"/>
        <w:tabs>
          <w:tab w:val="left" w:pos="0"/>
        </w:tabs>
        <w:ind w:right="922"/>
        <w:jc w:val="both"/>
        <w:rPr>
          <w:i/>
        </w:rPr>
      </w:pPr>
      <w:r>
        <w:rPr>
          <w:i/>
          <w:iCs/>
        </w:rPr>
        <w:t xml:space="preserve">Приложение 1. </w:t>
      </w:r>
      <w:r>
        <w:rPr>
          <w:i/>
        </w:rPr>
        <w:t xml:space="preserve">Спецификация; </w:t>
      </w:r>
    </w:p>
    <w:p w:rsidR="00093412" w:rsidRDefault="00093412" w:rsidP="00093412">
      <w:pPr>
        <w:shd w:val="clear" w:color="auto" w:fill="FFFFFF"/>
        <w:tabs>
          <w:tab w:val="left" w:pos="0"/>
        </w:tabs>
        <w:ind w:right="922"/>
        <w:jc w:val="both"/>
        <w:rPr>
          <w:i/>
        </w:rPr>
      </w:pPr>
      <w:r>
        <w:rPr>
          <w:i/>
        </w:rPr>
        <w:t>Приложение 1.Спецификация на арматуру (применяется только для арматуры);</w:t>
      </w:r>
    </w:p>
    <w:p w:rsidR="00093412" w:rsidRDefault="00093412" w:rsidP="00093412">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093412" w:rsidRDefault="00093412" w:rsidP="00093412">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093412" w:rsidRDefault="00093412" w:rsidP="00093412">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093412" w:rsidRDefault="00093412" w:rsidP="00093412">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093412" w:rsidRDefault="00093412" w:rsidP="00093412">
      <w:pPr>
        <w:shd w:val="clear" w:color="auto" w:fill="FFFFFF"/>
        <w:tabs>
          <w:tab w:val="left" w:pos="0"/>
        </w:tabs>
        <w:jc w:val="both"/>
        <w:rPr>
          <w:i/>
          <w:iCs/>
        </w:rPr>
      </w:pPr>
      <w:r>
        <w:rPr>
          <w:i/>
          <w:iCs/>
        </w:rPr>
        <w:t xml:space="preserve">Приложение 5. Требования к упаковке, маркировке Оборудования; </w:t>
      </w:r>
    </w:p>
    <w:p w:rsidR="00093412" w:rsidRDefault="00093412" w:rsidP="00093412">
      <w:pPr>
        <w:shd w:val="clear" w:color="auto" w:fill="FFFFFF"/>
        <w:tabs>
          <w:tab w:val="left" w:pos="0"/>
        </w:tabs>
        <w:jc w:val="both"/>
        <w:rPr>
          <w:i/>
          <w:iCs/>
        </w:rPr>
      </w:pPr>
      <w:r>
        <w:rPr>
          <w:i/>
          <w:iCs/>
        </w:rPr>
        <w:t xml:space="preserve">Приложение 6. Образец маркировки на таре для перевозки; </w:t>
      </w:r>
    </w:p>
    <w:p w:rsidR="00093412" w:rsidRDefault="00093412" w:rsidP="00093412">
      <w:pPr>
        <w:shd w:val="clear" w:color="auto" w:fill="FFFFFF"/>
        <w:tabs>
          <w:tab w:val="left" w:pos="0"/>
        </w:tabs>
        <w:jc w:val="both"/>
        <w:rPr>
          <w:i/>
          <w:iCs/>
        </w:rPr>
      </w:pPr>
      <w:r>
        <w:rPr>
          <w:i/>
          <w:iCs/>
        </w:rPr>
        <w:t>Приложение 7. Форма ежемесячного отчета;</w:t>
      </w:r>
    </w:p>
    <w:p w:rsidR="00093412" w:rsidRDefault="00093412" w:rsidP="00093412">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093412" w:rsidRDefault="00093412" w:rsidP="00093412">
      <w:pPr>
        <w:shd w:val="clear" w:color="auto" w:fill="FFFFFF"/>
        <w:tabs>
          <w:tab w:val="left" w:pos="0"/>
        </w:tabs>
        <w:jc w:val="both"/>
        <w:rPr>
          <w:i/>
          <w:iCs/>
        </w:rPr>
      </w:pPr>
      <w:r>
        <w:rPr>
          <w:i/>
          <w:iCs/>
        </w:rPr>
        <w:lastRenderedPageBreak/>
        <w:t>Приложение 9. Условия конфиденциальности;</w:t>
      </w:r>
    </w:p>
    <w:p w:rsidR="00093412" w:rsidRDefault="00093412" w:rsidP="00093412">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093412" w:rsidRDefault="00093412" w:rsidP="00093412">
      <w:pPr>
        <w:shd w:val="clear" w:color="auto" w:fill="FFFFFF"/>
        <w:tabs>
          <w:tab w:val="left" w:pos="0"/>
        </w:tabs>
        <w:jc w:val="both"/>
        <w:rPr>
          <w:i/>
          <w:iCs/>
        </w:rPr>
      </w:pPr>
      <w:r>
        <w:rPr>
          <w:i/>
          <w:iCs/>
        </w:rPr>
        <w:t>Приложение 11. Форма Акта о внесении информации в ЕОНКОМ.</w:t>
      </w:r>
    </w:p>
    <w:p w:rsidR="00093412" w:rsidRDefault="00093412" w:rsidP="00093412">
      <w:pPr>
        <w:shd w:val="clear" w:color="auto" w:fill="FFFFFF"/>
        <w:tabs>
          <w:tab w:val="left" w:pos="0"/>
        </w:tabs>
        <w:jc w:val="both"/>
        <w:rPr>
          <w:i/>
          <w:iCs/>
        </w:rPr>
      </w:pPr>
      <w:r>
        <w:rPr>
          <w:i/>
          <w:iCs/>
        </w:rPr>
        <w:t>Приложение 12. Форма Акта сверки расчетов.</w:t>
      </w:r>
    </w:p>
    <w:p w:rsidR="00093412" w:rsidRDefault="00093412" w:rsidP="00093412">
      <w:pPr>
        <w:shd w:val="clear" w:color="auto" w:fill="FFFFFF"/>
        <w:tabs>
          <w:tab w:val="left" w:pos="0"/>
        </w:tabs>
        <w:jc w:val="both"/>
        <w:rPr>
          <w:i/>
          <w:iCs/>
        </w:rPr>
      </w:pPr>
      <w:r>
        <w:rPr>
          <w:i/>
          <w:iCs/>
        </w:rPr>
        <w:t>Приложение 13. Стандарт маркировки поставляемого оборудования;</w:t>
      </w:r>
    </w:p>
    <w:p w:rsidR="00093412" w:rsidRDefault="00093412" w:rsidP="00093412">
      <w:pPr>
        <w:shd w:val="clear" w:color="auto" w:fill="FFFFFF"/>
        <w:tabs>
          <w:tab w:val="left" w:pos="0"/>
        </w:tabs>
        <w:rPr>
          <w:i/>
          <w:iCs/>
        </w:rPr>
      </w:pPr>
      <w:r>
        <w:rPr>
          <w:i/>
          <w:iCs/>
        </w:rPr>
        <w:t>Приложение 14. Технические условия к этикеткам штрих-кода.</w:t>
      </w:r>
    </w:p>
    <w:p w:rsidR="00093412" w:rsidRDefault="00093412" w:rsidP="00093412">
      <w:pPr>
        <w:shd w:val="clear" w:color="auto" w:fill="FFFFFF"/>
        <w:tabs>
          <w:tab w:val="left" w:pos="0"/>
        </w:tabs>
        <w:jc w:val="both"/>
        <w:rPr>
          <w:i/>
          <w:iCs/>
        </w:rPr>
      </w:pPr>
      <w:r>
        <w:rPr>
          <w:i/>
          <w:iCs/>
        </w:rPr>
        <w:t xml:space="preserve">Приложение 15. Форма акта о выполнении работ по испытанию, </w:t>
      </w:r>
      <w:proofErr w:type="spellStart"/>
      <w:proofErr w:type="gramStart"/>
      <w:r>
        <w:rPr>
          <w:i/>
          <w:iCs/>
        </w:rPr>
        <w:t>шеф-монтажу</w:t>
      </w:r>
      <w:proofErr w:type="spellEnd"/>
      <w:proofErr w:type="gramEnd"/>
      <w:r>
        <w:rPr>
          <w:i/>
          <w:iCs/>
        </w:rPr>
        <w:t xml:space="preserve"> оборудования.</w:t>
      </w:r>
    </w:p>
    <w:p w:rsidR="00093412" w:rsidRDefault="00093412" w:rsidP="00093412">
      <w:pPr>
        <w:shd w:val="clear" w:color="auto" w:fill="FFFFFF"/>
        <w:tabs>
          <w:tab w:val="left" w:pos="0"/>
        </w:tabs>
        <w:jc w:val="both"/>
        <w:rPr>
          <w:i/>
          <w:iCs/>
        </w:rPr>
      </w:pPr>
      <w:r>
        <w:rPr>
          <w:i/>
          <w:iCs/>
        </w:rPr>
        <w:t>Приложение 16. Форма Разрешения на отправку оборудования.</w:t>
      </w:r>
    </w:p>
    <w:p w:rsidR="00093412" w:rsidRDefault="00093412" w:rsidP="00093412">
      <w:pPr>
        <w:shd w:val="clear" w:color="auto" w:fill="FFFFFF"/>
        <w:tabs>
          <w:tab w:val="left" w:pos="0"/>
        </w:tabs>
        <w:rPr>
          <w:i/>
          <w:iCs/>
        </w:rPr>
      </w:pPr>
    </w:p>
    <w:p w:rsidR="00093412" w:rsidRDefault="00093412" w:rsidP="00093412">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093412" w:rsidRDefault="00093412" w:rsidP="0009341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093412" w:rsidTr="0009341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tabs>
                <w:tab w:val="left" w:pos="0"/>
              </w:tabs>
              <w:ind w:left="56" w:firstLine="8"/>
              <w:jc w:val="center"/>
            </w:pPr>
            <w:r>
              <w:t>Поставщик</w:t>
            </w:r>
          </w:p>
        </w:tc>
      </w:tr>
      <w:tr w:rsidR="00093412" w:rsidTr="0009341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bl>
    <w:p w:rsidR="00093412" w:rsidRDefault="00093412" w:rsidP="00093412">
      <w:pPr>
        <w:shd w:val="clear" w:color="auto" w:fill="FFFFFF"/>
        <w:tabs>
          <w:tab w:val="left" w:pos="0"/>
        </w:tabs>
        <w:ind w:left="3941" w:firstLine="709"/>
        <w:jc w:val="both"/>
        <w:rPr>
          <w:spacing w:val="-4"/>
        </w:rPr>
      </w:pPr>
    </w:p>
    <w:p w:rsidR="00093412" w:rsidRDefault="00093412" w:rsidP="00093412">
      <w:pPr>
        <w:shd w:val="clear" w:color="auto" w:fill="FFFFFF"/>
        <w:tabs>
          <w:tab w:val="left" w:pos="0"/>
        </w:tabs>
        <w:jc w:val="center"/>
        <w:rPr>
          <w:spacing w:val="-4"/>
        </w:rPr>
      </w:pPr>
      <w:r>
        <w:rPr>
          <w:spacing w:val="-4"/>
        </w:rPr>
        <w:t>ПОДПИСИ СТОРОН:</w:t>
      </w: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jc w:val="both"/>
        <w:rPr>
          <w:lang w:val="en-US"/>
        </w:rPr>
      </w:pP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093412" w:rsidRDefault="00093412" w:rsidP="00093412">
      <w:pPr>
        <w:tabs>
          <w:tab w:val="left" w:pos="0"/>
        </w:tabs>
        <w:ind w:firstLine="709"/>
        <w:jc w:val="both"/>
        <w:rPr>
          <w:b/>
          <w:color w:val="000000"/>
        </w:rPr>
      </w:pPr>
    </w:p>
    <w:p w:rsidR="0018689E" w:rsidRDefault="0018689E"/>
    <w:sectPr w:rsidR="0018689E" w:rsidSect="001868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3412"/>
    <w:rsid w:val="00010A6A"/>
    <w:rsid w:val="000470CF"/>
    <w:rsid w:val="00056BF6"/>
    <w:rsid w:val="00065C8C"/>
    <w:rsid w:val="00070FB7"/>
    <w:rsid w:val="00093412"/>
    <w:rsid w:val="00147C5C"/>
    <w:rsid w:val="001554F6"/>
    <w:rsid w:val="0018689E"/>
    <w:rsid w:val="001D0350"/>
    <w:rsid w:val="001E6948"/>
    <w:rsid w:val="00247E37"/>
    <w:rsid w:val="0033199C"/>
    <w:rsid w:val="0036689E"/>
    <w:rsid w:val="00381202"/>
    <w:rsid w:val="0038432F"/>
    <w:rsid w:val="003920E4"/>
    <w:rsid w:val="003D0248"/>
    <w:rsid w:val="003E312C"/>
    <w:rsid w:val="00417FBC"/>
    <w:rsid w:val="004653D1"/>
    <w:rsid w:val="00467D0F"/>
    <w:rsid w:val="004C481A"/>
    <w:rsid w:val="004E1F17"/>
    <w:rsid w:val="004E4AD8"/>
    <w:rsid w:val="00524B97"/>
    <w:rsid w:val="00584A12"/>
    <w:rsid w:val="0063349C"/>
    <w:rsid w:val="006454BF"/>
    <w:rsid w:val="00681758"/>
    <w:rsid w:val="00683B43"/>
    <w:rsid w:val="006A37C7"/>
    <w:rsid w:val="006B186E"/>
    <w:rsid w:val="006B4DFC"/>
    <w:rsid w:val="006C0AF1"/>
    <w:rsid w:val="006C39A5"/>
    <w:rsid w:val="006F21F2"/>
    <w:rsid w:val="0075396B"/>
    <w:rsid w:val="007A0105"/>
    <w:rsid w:val="007C4092"/>
    <w:rsid w:val="00842C85"/>
    <w:rsid w:val="008646B7"/>
    <w:rsid w:val="008A4480"/>
    <w:rsid w:val="0094211C"/>
    <w:rsid w:val="0096609B"/>
    <w:rsid w:val="00A42509"/>
    <w:rsid w:val="00A77AE0"/>
    <w:rsid w:val="00A95555"/>
    <w:rsid w:val="00AE6CE5"/>
    <w:rsid w:val="00B06D62"/>
    <w:rsid w:val="00B30131"/>
    <w:rsid w:val="00B54E92"/>
    <w:rsid w:val="00B87A3E"/>
    <w:rsid w:val="00BD4ED0"/>
    <w:rsid w:val="00C0470D"/>
    <w:rsid w:val="00C811AF"/>
    <w:rsid w:val="00CA767E"/>
    <w:rsid w:val="00D1186E"/>
    <w:rsid w:val="00D1263D"/>
    <w:rsid w:val="00D322E2"/>
    <w:rsid w:val="00D32612"/>
    <w:rsid w:val="00D85F73"/>
    <w:rsid w:val="00D91DA1"/>
    <w:rsid w:val="00D93C14"/>
    <w:rsid w:val="00DF1B85"/>
    <w:rsid w:val="00E00EE8"/>
    <w:rsid w:val="00E12647"/>
    <w:rsid w:val="00E36A06"/>
    <w:rsid w:val="00E378F7"/>
    <w:rsid w:val="00EA4778"/>
    <w:rsid w:val="00ED15DD"/>
    <w:rsid w:val="00EF1583"/>
    <w:rsid w:val="00F069E1"/>
    <w:rsid w:val="00F27D04"/>
    <w:rsid w:val="00F771E6"/>
    <w:rsid w:val="00F80371"/>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41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09341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93412"/>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9341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93412"/>
    <w:rPr>
      <w:rFonts w:ascii="Times New Roman" w:eastAsia="Times New Roman" w:hAnsi="Times New Roman" w:cs="Times New Roman"/>
      <w:i/>
      <w:iCs/>
      <w:spacing w:val="20"/>
      <w:sz w:val="96"/>
      <w:szCs w:val="20"/>
      <w:lang w:eastAsia="ru-RU"/>
    </w:rPr>
  </w:style>
  <w:style w:type="character" w:styleId="a3">
    <w:name w:val="Hyperlink"/>
    <w:semiHidden/>
    <w:unhideWhenUsed/>
    <w:rsid w:val="00093412"/>
    <w:rPr>
      <w:color w:val="0000FF"/>
      <w:u w:val="single"/>
    </w:rPr>
  </w:style>
  <w:style w:type="paragraph" w:styleId="a4">
    <w:name w:val="Body Text"/>
    <w:basedOn w:val="a"/>
    <w:link w:val="a5"/>
    <w:semiHidden/>
    <w:unhideWhenUsed/>
    <w:rsid w:val="00093412"/>
    <w:pPr>
      <w:spacing w:after="120"/>
    </w:pPr>
  </w:style>
  <w:style w:type="character" w:customStyle="1" w:styleId="a5">
    <w:name w:val="Основной текст Знак"/>
    <w:basedOn w:val="a0"/>
    <w:link w:val="a4"/>
    <w:semiHidden/>
    <w:rsid w:val="00093412"/>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93412"/>
    <w:pPr>
      <w:spacing w:after="120"/>
      <w:ind w:left="283"/>
    </w:pPr>
  </w:style>
  <w:style w:type="character" w:customStyle="1" w:styleId="a7">
    <w:name w:val="Основной текст с отступом Знак"/>
    <w:basedOn w:val="a0"/>
    <w:link w:val="a6"/>
    <w:semiHidden/>
    <w:rsid w:val="00093412"/>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93412"/>
    <w:pPr>
      <w:spacing w:after="120" w:line="480" w:lineRule="auto"/>
    </w:pPr>
  </w:style>
  <w:style w:type="character" w:customStyle="1" w:styleId="22">
    <w:name w:val="Основной текст 2 Знак"/>
    <w:basedOn w:val="a0"/>
    <w:link w:val="21"/>
    <w:semiHidden/>
    <w:rsid w:val="00093412"/>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093412"/>
    <w:rPr>
      <w:sz w:val="28"/>
      <w:szCs w:val="20"/>
    </w:rPr>
  </w:style>
  <w:style w:type="character" w:customStyle="1" w:styleId="30">
    <w:name w:val="Основной текст 3 Знак"/>
    <w:basedOn w:val="a0"/>
    <w:link w:val="3"/>
    <w:semiHidden/>
    <w:rsid w:val="00093412"/>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93412"/>
    <w:pPr>
      <w:spacing w:after="120"/>
      <w:ind w:left="283"/>
    </w:pPr>
    <w:rPr>
      <w:sz w:val="16"/>
      <w:szCs w:val="16"/>
    </w:rPr>
  </w:style>
  <w:style w:type="character" w:customStyle="1" w:styleId="32">
    <w:name w:val="Основной текст с отступом 3 Знак"/>
    <w:basedOn w:val="a0"/>
    <w:link w:val="31"/>
    <w:semiHidden/>
    <w:rsid w:val="00093412"/>
    <w:rPr>
      <w:rFonts w:ascii="Times New Roman" w:eastAsia="Times New Roman" w:hAnsi="Times New Roman" w:cs="Times New Roman"/>
      <w:sz w:val="16"/>
      <w:szCs w:val="16"/>
      <w:lang w:eastAsia="ru-RU"/>
    </w:rPr>
  </w:style>
  <w:style w:type="paragraph" w:customStyle="1" w:styleId="BodyTextIndent2">
    <w:name w:val="Body Text Indent 2"/>
    <w:basedOn w:val="a"/>
    <w:rsid w:val="00093412"/>
    <w:pPr>
      <w:tabs>
        <w:tab w:val="left" w:pos="709"/>
      </w:tabs>
      <w:spacing w:before="120" w:after="120"/>
      <w:ind w:left="709" w:hanging="709"/>
      <w:jc w:val="both"/>
    </w:pPr>
    <w:rPr>
      <w:szCs w:val="20"/>
    </w:rPr>
  </w:style>
  <w:style w:type="character" w:customStyle="1" w:styleId="12">
    <w:name w:val="Стиль1 Знак"/>
    <w:link w:val="1"/>
    <w:locked/>
    <w:rsid w:val="00093412"/>
    <w:rPr>
      <w:rFonts w:ascii="Calibri" w:eastAsia="Calibri" w:hAnsi="Calibri" w:cs="Calibri"/>
      <w:sz w:val="28"/>
      <w:szCs w:val="28"/>
      <w:lang/>
    </w:rPr>
  </w:style>
  <w:style w:type="paragraph" w:customStyle="1" w:styleId="1">
    <w:name w:val="Стиль1"/>
    <w:basedOn w:val="a"/>
    <w:link w:val="12"/>
    <w:rsid w:val="00093412"/>
    <w:pPr>
      <w:numPr>
        <w:numId w:val="1"/>
      </w:numPr>
      <w:jc w:val="both"/>
    </w:pPr>
    <w:rPr>
      <w:rFonts w:ascii="Calibri" w:eastAsia="Calibri" w:hAnsi="Calibri" w:cs="Calibri"/>
      <w:sz w:val="28"/>
      <w:szCs w:val="28"/>
      <w:lang/>
    </w:rPr>
  </w:style>
</w:styles>
</file>

<file path=word/webSettings.xml><?xml version="1.0" encoding="utf-8"?>
<w:webSettings xmlns:r="http://schemas.openxmlformats.org/officeDocument/2006/relationships" xmlns:w="http://schemas.openxmlformats.org/wordprocessingml/2006/main">
  <w:divs>
    <w:div w:id="103180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raes@niaep.ru" TargetMode="External"/><Relationship Id="rId3" Type="http://schemas.openxmlformats.org/officeDocument/2006/relationships/settings" Target="settings.xml"/><Relationship Id="rId7" Type="http://schemas.openxmlformats.org/officeDocument/2006/relationships/hyperlink" Target="mailto:kuraes@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13651</Words>
  <Characters>77812</Characters>
  <Application>Microsoft Office Word</Application>
  <DocSecurity>0</DocSecurity>
  <Lines>648</Lines>
  <Paragraphs>182</Paragraphs>
  <ScaleCrop>false</ScaleCrop>
  <Company>NIAEP</Company>
  <LinksUpToDate>false</LinksUpToDate>
  <CharactersWithSpaces>91281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2</cp:revision>
  <dcterms:created xsi:type="dcterms:W3CDTF">2014-05-28T12:26:00Z</dcterms:created>
  <dcterms:modified xsi:type="dcterms:W3CDTF">2014-05-28T12:26:00Z</dcterms:modified>
</cp:coreProperties>
</file>